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F4E" w:rsidRPr="005D2D51" w:rsidRDefault="00FC2B2B" w:rsidP="00F661F6">
      <w:pPr>
        <w:spacing w:line="276" w:lineRule="auto"/>
        <w:rPr>
          <w:b/>
          <w:sz w:val="48"/>
        </w:rPr>
      </w:pPr>
      <w:r w:rsidRPr="005D2D51">
        <w:rPr>
          <w:b/>
          <w:sz w:val="48"/>
        </w:rPr>
        <w:t>Jé</w:t>
      </w:r>
      <w:r w:rsidR="00027AFF" w:rsidRPr="005D2D51">
        <w:rPr>
          <w:b/>
          <w:sz w:val="48"/>
        </w:rPr>
        <w:t>sus—</w:t>
      </w:r>
      <w:r w:rsidRPr="005D2D51">
        <w:rPr>
          <w:b/>
          <w:sz w:val="48"/>
        </w:rPr>
        <w:t>sa vie et son message: Introduction</w:t>
      </w:r>
    </w:p>
    <w:p w:rsidR="00A62D75" w:rsidRPr="00F42383" w:rsidRDefault="00FC2B2B" w:rsidP="00F42383">
      <w:pPr>
        <w:pStyle w:val="NormalWeb"/>
        <w:spacing w:line="276" w:lineRule="auto"/>
        <w:rPr>
          <w:rStyle w:val="Emphasis"/>
          <w:i w:val="0"/>
          <w:iCs w:val="0"/>
        </w:rPr>
      </w:pPr>
      <w:r w:rsidRPr="00E47EB7">
        <w:t>Par</w:t>
      </w:r>
      <w:r w:rsidR="00027AFF" w:rsidRPr="00E47EB7">
        <w:t xml:space="preserve"> Peter Amsterdam</w:t>
      </w:r>
    </w:p>
    <w:p w:rsidR="009F5F4E" w:rsidRPr="00AE27DA" w:rsidRDefault="00280CAF" w:rsidP="00F661F6">
      <w:pPr>
        <w:pStyle w:val="indent"/>
        <w:spacing w:line="276" w:lineRule="auto"/>
        <w:rPr>
          <w:i/>
          <w:iCs/>
        </w:rPr>
      </w:pPr>
      <w:r w:rsidRPr="00280CAF">
        <w:rPr>
          <w:rStyle w:val="Emphasis"/>
        </w:rPr>
        <w:t>Mais quand le moment fixé est ar</w:t>
      </w:r>
      <w:r>
        <w:rPr>
          <w:rStyle w:val="Emphasis"/>
        </w:rPr>
        <w:t>rivé, Dieu a envoyé son Fils : I</w:t>
      </w:r>
      <w:r w:rsidR="00D223F2">
        <w:rPr>
          <w:rStyle w:val="Emphasis"/>
        </w:rPr>
        <w:t xml:space="preserve">l est né d’une femme </w:t>
      </w:r>
      <w:r w:rsidRPr="00280CAF">
        <w:rPr>
          <w:rStyle w:val="Emphasis"/>
        </w:rPr>
        <w:t xml:space="preserve">et </w:t>
      </w:r>
      <w:r>
        <w:rPr>
          <w:rStyle w:val="Emphasis"/>
        </w:rPr>
        <w:t>Il a été soumis à la loi juive,</w:t>
      </w:r>
      <w:r w:rsidRPr="00280CAF">
        <w:rPr>
          <w:rStyle w:val="Emphasis"/>
        </w:rPr>
        <w:t xml:space="preserve"> afin de délivrer </w:t>
      </w:r>
      <w:r w:rsidRPr="00AE27DA">
        <w:rPr>
          <w:rStyle w:val="Emphasis"/>
        </w:rPr>
        <w:t>ceux qui étaient soumis à la loi, et de nous permettre ainsi de devenir enfants de Dieu</w:t>
      </w:r>
      <w:r w:rsidR="00027AFF" w:rsidRPr="00AE27DA">
        <w:rPr>
          <w:rStyle w:val="Emphasis"/>
        </w:rPr>
        <w:t>.</w:t>
      </w:r>
      <w:r w:rsidRPr="00AE27DA">
        <w:rPr>
          <w:rStyle w:val="EndnoteReference"/>
        </w:rPr>
        <w:endnoteReference w:id="1"/>
      </w:r>
    </w:p>
    <w:p w:rsidR="009F5F4E" w:rsidRPr="00F878E0" w:rsidRDefault="00905602" w:rsidP="00F661F6">
      <w:pPr>
        <w:pStyle w:val="NormalWeb"/>
        <w:spacing w:line="276" w:lineRule="auto"/>
      </w:pPr>
      <w:r w:rsidRPr="00AD64C9">
        <w:t>Dans son immense amour, Dieu a envoyé son Fils dans le monde</w:t>
      </w:r>
      <w:r w:rsidR="005F4604">
        <w:t>,</w:t>
      </w:r>
      <w:r w:rsidRPr="00AD64C9">
        <w:t xml:space="preserve"> à un moment précis et dans un lieu précis, pour qu’Il vive une vie humaine, qu’</w:t>
      </w:r>
      <w:r w:rsidR="00F31E4A" w:rsidRPr="00AD64C9">
        <w:t>Il meur</w:t>
      </w:r>
      <w:r w:rsidRPr="00AD64C9">
        <w:t>e sur</w:t>
      </w:r>
      <w:r w:rsidR="00F31E4A" w:rsidRPr="00AD64C9">
        <w:t xml:space="preserve"> </w:t>
      </w:r>
      <w:r w:rsidRPr="00AD64C9">
        <w:t xml:space="preserve">la croix et </w:t>
      </w:r>
      <w:r w:rsidR="00AD64C9" w:rsidRPr="00AD64C9">
        <w:t>qu’Il ressuscite</w:t>
      </w:r>
      <w:r w:rsidR="005F4604">
        <w:t>, afin de</w:t>
      </w:r>
      <w:r w:rsidR="00AD64C9" w:rsidRPr="00AD64C9">
        <w:t xml:space="preserve"> rach</w:t>
      </w:r>
      <w:r w:rsidR="00AD64C9">
        <w:t>e</w:t>
      </w:r>
      <w:r w:rsidR="00AD64C9" w:rsidRPr="00AD64C9">
        <w:t>ter l’humanité déchue</w:t>
      </w:r>
      <w:r w:rsidR="00AD64C9">
        <w:t xml:space="preserve"> </w:t>
      </w:r>
      <w:r w:rsidR="009328E0">
        <w:t>et pour qu’elle ait l</w:t>
      </w:r>
      <w:r w:rsidR="00AD64C9">
        <w:t>e droit d’</w:t>
      </w:r>
      <w:r w:rsidR="00AD64C9" w:rsidRPr="00AD64C9">
        <w:t xml:space="preserve">entrer dans son royaume </w:t>
      </w:r>
      <w:r w:rsidR="00AD64C9">
        <w:t xml:space="preserve">et de nouer une relation privilégiée avec Lui. </w:t>
      </w:r>
      <w:r w:rsidR="00AD64C9" w:rsidRPr="000C06F5">
        <w:t xml:space="preserve">Les quatre </w:t>
      </w:r>
      <w:r w:rsidR="00960735">
        <w:t>E</w:t>
      </w:r>
      <w:r w:rsidR="00AD64C9" w:rsidRPr="000C06F5">
        <w:t xml:space="preserve">vangiles </w:t>
      </w:r>
      <w:r w:rsidR="000C06F5" w:rsidRPr="000C06F5">
        <w:t xml:space="preserve">nous racontent cette histoire – celle d’un être humain unique, un </w:t>
      </w:r>
      <w:r w:rsidR="00960735">
        <w:t>J</w:t>
      </w:r>
      <w:r w:rsidR="000C06F5" w:rsidRPr="000C06F5">
        <w:t>uif originaire de Galilée, un homme qui</w:t>
      </w:r>
      <w:r w:rsidR="00960735">
        <w:t>,</w:t>
      </w:r>
      <w:r w:rsidR="000C06F5" w:rsidRPr="000C06F5">
        <w:t xml:space="preserve"> à bien d</w:t>
      </w:r>
      <w:r w:rsidR="000C06F5">
        <w:t>es égards</w:t>
      </w:r>
      <w:r w:rsidR="00960735">
        <w:t>,</w:t>
      </w:r>
      <w:r w:rsidR="000C06F5">
        <w:t xml:space="preserve"> était </w:t>
      </w:r>
      <w:r w:rsidR="000C06F5" w:rsidRPr="00F878E0">
        <w:t xml:space="preserve">semblable à n’importe quel autre homme ayant vécu ici-bas. D’un autre côté, Il était très </w:t>
      </w:r>
      <w:r w:rsidR="0066259F" w:rsidRPr="00F878E0">
        <w:t>diffé</w:t>
      </w:r>
      <w:r w:rsidR="000C06F5" w:rsidRPr="00F878E0">
        <w:t>rent de tous les autres êtres humains.</w:t>
      </w:r>
    </w:p>
    <w:p w:rsidR="009F5F4E" w:rsidRPr="009A3A7F" w:rsidRDefault="0066259F" w:rsidP="00F661F6">
      <w:pPr>
        <w:pStyle w:val="NormalWeb"/>
        <w:spacing w:line="276" w:lineRule="auto"/>
      </w:pPr>
      <w:r w:rsidRPr="00F878E0">
        <w:t xml:space="preserve">Les Evangiles nous </w:t>
      </w:r>
      <w:r w:rsidR="007C6599">
        <w:t>apprennent</w:t>
      </w:r>
      <w:r w:rsidRPr="00F878E0">
        <w:t xml:space="preserve"> en quoi Jésus était différent des autres hommes. Ils nous révèlent qu’Il est venu dans le monde pour donner sa vie en </w:t>
      </w:r>
      <w:r w:rsidRPr="009A3A7F">
        <w:t xml:space="preserve">sacrifice pour l’humanité, </w:t>
      </w:r>
      <w:r w:rsidR="00E11960" w:rsidRPr="009A3A7F">
        <w:t xml:space="preserve">et que sa mort et sa résurrection ont permis à l’humanité d’entrer dans une nouvelle relation avec Dieu. Il n’est pas venu </w:t>
      </w:r>
      <w:r w:rsidR="00E11960" w:rsidRPr="009A3A7F">
        <w:rPr>
          <w:i/>
        </w:rPr>
        <w:t>apprendre</w:t>
      </w:r>
      <w:r w:rsidR="00E11960" w:rsidRPr="009A3A7F">
        <w:t xml:space="preserve"> aux gens à être bons; Il est venu nous donner le pouvoir d’être bons grâce à son sacrifice suprême pour nous tous. Il n’y a pas d’histoire plus importante que celle-ci, </w:t>
      </w:r>
      <w:r w:rsidR="009F1B68" w:rsidRPr="009A3A7F">
        <w:t>parce que la façon dont les gens réagissent à cette personne unique, Jésus</w:t>
      </w:r>
      <w:r w:rsidR="00A5326E">
        <w:t>,</w:t>
      </w:r>
      <w:r w:rsidR="000920F3">
        <w:t xml:space="preserve"> </w:t>
      </w:r>
      <w:r w:rsidR="009F1B68" w:rsidRPr="009A3A7F">
        <w:t>déterminer</w:t>
      </w:r>
      <w:r w:rsidR="000920F3">
        <w:t>a</w:t>
      </w:r>
      <w:r w:rsidR="009F1B68" w:rsidRPr="009A3A7F">
        <w:t xml:space="preserve"> leur destinée pour l’éternité.</w:t>
      </w:r>
      <w:r w:rsidR="00B63534" w:rsidRPr="009A3A7F">
        <w:rPr>
          <w:rStyle w:val="EndnoteReference"/>
        </w:rPr>
        <w:endnoteReference w:id="2"/>
      </w:r>
      <w:r w:rsidR="00027AFF" w:rsidRPr="009A3A7F">
        <w:t xml:space="preserve"> </w:t>
      </w:r>
      <w:r w:rsidR="00D31357" w:rsidRPr="009A3A7F">
        <w:t xml:space="preserve">C’est grâce à ce récit que nous comprenons l’importance du cadeau qui nous est </w:t>
      </w:r>
      <w:r w:rsidR="00587472">
        <w:t xml:space="preserve">fait </w:t>
      </w:r>
      <w:r w:rsidR="00D31357" w:rsidRPr="009A3A7F">
        <w:t xml:space="preserve">: la possibilité de devenir un enfant de notre Père céleste, le droit de faire partie de sa famille, et le miracle de pouvoir vivre </w:t>
      </w:r>
      <w:r w:rsidR="006A4799" w:rsidRPr="009A3A7F">
        <w:t xml:space="preserve">éternellement </w:t>
      </w:r>
      <w:r w:rsidR="00D31357" w:rsidRPr="009A3A7F">
        <w:t xml:space="preserve">avec </w:t>
      </w:r>
      <w:r w:rsidR="00A5326E">
        <w:t>L</w:t>
      </w:r>
      <w:r w:rsidR="00D31357" w:rsidRPr="009A3A7F">
        <w:t xml:space="preserve">ui.  </w:t>
      </w:r>
    </w:p>
    <w:p w:rsidR="000D4BC8" w:rsidRPr="00F70385" w:rsidRDefault="00F304FC" w:rsidP="00F661F6">
      <w:pPr>
        <w:pStyle w:val="NormalWeb"/>
        <w:spacing w:line="276" w:lineRule="auto"/>
      </w:pPr>
      <w:r w:rsidRPr="009A3A7F">
        <w:t>Les Evangiles posent les fondements de la foi chrétienne. C’</w:t>
      </w:r>
      <w:r w:rsidR="009A3A7F" w:rsidRPr="009A3A7F">
        <w:t>est le</w:t>
      </w:r>
      <w:r w:rsidR="009A3A7F">
        <w:t xml:space="preserve"> </w:t>
      </w:r>
      <w:r w:rsidR="009A3A7F" w:rsidRPr="009A3A7F">
        <w:t xml:space="preserve">récit </w:t>
      </w:r>
      <w:r w:rsidR="009A3A7F">
        <w:t xml:space="preserve">contenu dans leurs pages </w:t>
      </w:r>
      <w:r w:rsidR="009A3A7F" w:rsidRPr="009A3A7F">
        <w:t xml:space="preserve">qui nous apprend que Jésus était bien plus qu’un homme bon et juste, bien plus qu’un professeur de morale et d’éthique, et bien plus qu’un </w:t>
      </w:r>
      <w:r w:rsidR="009A3A7F" w:rsidRPr="00471AD8">
        <w:t xml:space="preserve">guérisseur et un faiseur de </w:t>
      </w:r>
      <w:r w:rsidR="009A3A7F" w:rsidRPr="00C926CB">
        <w:t xml:space="preserve">miracles. C’est dans les Evangiles que nous </w:t>
      </w:r>
      <w:r w:rsidR="00695F5C" w:rsidRPr="00C926CB">
        <w:t>découvrons</w:t>
      </w:r>
      <w:r w:rsidR="00471AD8" w:rsidRPr="00C926CB">
        <w:t xml:space="preserve"> </w:t>
      </w:r>
      <w:r w:rsidR="00C926CB">
        <w:t xml:space="preserve">que </w:t>
      </w:r>
      <w:r w:rsidR="00471AD8" w:rsidRPr="00C926CB">
        <w:t xml:space="preserve">Jésus, cette personne unique, est le </w:t>
      </w:r>
      <w:r w:rsidR="0092790C">
        <w:t>S</w:t>
      </w:r>
      <w:r w:rsidR="00471AD8" w:rsidRPr="00C926CB">
        <w:t>auveur promis par Dieu. C</w:t>
      </w:r>
      <w:r w:rsidR="00695F5C" w:rsidRPr="00C926CB">
        <w:t>’</w:t>
      </w:r>
      <w:r w:rsidR="00471AD8" w:rsidRPr="00C926CB">
        <w:t>e</w:t>
      </w:r>
      <w:r w:rsidR="00695F5C" w:rsidRPr="00C926CB">
        <w:t>s</w:t>
      </w:r>
      <w:r w:rsidR="00471AD8" w:rsidRPr="00C926CB">
        <w:t xml:space="preserve">t </w:t>
      </w:r>
      <w:r w:rsidR="00695F5C" w:rsidRPr="00C926CB">
        <w:t xml:space="preserve">dans </w:t>
      </w:r>
      <w:r w:rsidR="00471AD8" w:rsidRPr="00C926CB">
        <w:t xml:space="preserve">les Evangiles </w:t>
      </w:r>
      <w:r w:rsidR="00695F5C" w:rsidRPr="00C926CB">
        <w:t>que</w:t>
      </w:r>
      <w:r w:rsidR="00471AD8" w:rsidRPr="00C926CB">
        <w:t xml:space="preserve"> nous app</w:t>
      </w:r>
      <w:r w:rsidR="00695F5C" w:rsidRPr="00C926CB">
        <w:t>renons</w:t>
      </w:r>
      <w:r w:rsidR="00471AD8" w:rsidRPr="00C926CB">
        <w:t xml:space="preserve"> </w:t>
      </w:r>
      <w:r w:rsidR="00695F5C" w:rsidRPr="00C926CB">
        <w:t xml:space="preserve">la nouvelle de l’accomplissement de </w:t>
      </w:r>
      <w:r w:rsidR="00471AD8" w:rsidRPr="00C926CB">
        <w:t>la pr</w:t>
      </w:r>
      <w:r w:rsidR="00695F5C" w:rsidRPr="00C926CB">
        <w:t>omesse de Dieu,</w:t>
      </w:r>
      <w:r w:rsidR="00471AD8" w:rsidRPr="00C926CB">
        <w:t xml:space="preserve"> selon laquelle tous les peuples de la terre seraient bénis à travers Abraham, l’ancien patriarche </w:t>
      </w:r>
      <w:r w:rsidR="00CB51D4">
        <w:t>h</w:t>
      </w:r>
      <w:r w:rsidR="00471AD8" w:rsidRPr="00C926CB">
        <w:t>ébreu.</w:t>
      </w:r>
      <w:r w:rsidR="000D4BC8" w:rsidRPr="00C926CB">
        <w:rPr>
          <w:rStyle w:val="EndnoteReference"/>
        </w:rPr>
        <w:endnoteReference w:id="3"/>
      </w:r>
    </w:p>
    <w:p w:rsidR="009F5F4E" w:rsidRPr="00F85D77" w:rsidRDefault="00C926CB" w:rsidP="00F661F6">
      <w:pPr>
        <w:pStyle w:val="NormalWeb"/>
        <w:spacing w:line="276" w:lineRule="auto"/>
      </w:pPr>
      <w:r w:rsidRPr="00F70385">
        <w:t>Jé</w:t>
      </w:r>
      <w:r w:rsidR="00027AFF" w:rsidRPr="00F70385">
        <w:t xml:space="preserve">sus </w:t>
      </w:r>
      <w:r w:rsidRPr="00F70385">
        <w:t>vécut il y a plus de deux mille ans, et les Evangiles furent rédigés par des croyants de l’époque</w:t>
      </w:r>
      <w:r w:rsidR="00AF74E9">
        <w:t>,</w:t>
      </w:r>
      <w:r w:rsidR="00AF74E9" w:rsidRPr="00AF74E9">
        <w:t xml:space="preserve"> </w:t>
      </w:r>
      <w:r w:rsidR="00AF74E9" w:rsidRPr="00F70385">
        <w:t>après sa mort et sa résurrection</w:t>
      </w:r>
      <w:r w:rsidRPr="00F70385">
        <w:t xml:space="preserve">. Leur objectif, en consignant par écrit l’histoire de Jésus, était de </w:t>
      </w:r>
      <w:r w:rsidR="0043697E" w:rsidRPr="00F70385">
        <w:t>pré</w:t>
      </w:r>
      <w:r w:rsidRPr="00F70385">
        <w:t xml:space="preserve">server ce récit pour qu’il puisse être partagé </w:t>
      </w:r>
      <w:r w:rsidR="0043697E" w:rsidRPr="00F70385">
        <w:t xml:space="preserve">avec les gens de leur époque et toutes </w:t>
      </w:r>
      <w:r w:rsidR="00027AFF" w:rsidRPr="00F70385">
        <w:t>l</w:t>
      </w:r>
      <w:r w:rsidR="0043697E" w:rsidRPr="00F70385">
        <w:t>es générations futures. Ils l’écrivirent pour que d’autres croient en Jésus</w:t>
      </w:r>
      <w:r w:rsidR="00E47EB7" w:rsidRPr="00F70385">
        <w:rPr>
          <w:rStyle w:val="EndnoteReference"/>
        </w:rPr>
        <w:endnoteReference w:id="4"/>
      </w:r>
      <w:r w:rsidR="0043697E" w:rsidRPr="00F70385">
        <w:t xml:space="preserve">, et </w:t>
      </w:r>
      <w:r w:rsidR="005720F2">
        <w:t xml:space="preserve">on peut dire que </w:t>
      </w:r>
      <w:r w:rsidR="00F70385" w:rsidRPr="00F70385">
        <w:t>leurs efforts f</w:t>
      </w:r>
      <w:r w:rsidR="0001250C">
        <w:t>u</w:t>
      </w:r>
      <w:r w:rsidR="00F70385" w:rsidRPr="00F70385">
        <w:t xml:space="preserve">rent couronnés de succès. Au point qu’il y a toujours eu de nombreux chrétiens dans le monde, depuis leur époque jusqu’à la nôtre. Deux mille ans plus tard, nous lisons le même Evangile que </w:t>
      </w:r>
      <w:r w:rsidR="00F70385" w:rsidRPr="00493E88">
        <w:t xml:space="preserve">les premiers lecteurs, et cet Evangile a le pouvoir de transformer notre vie tout autant qu’il </w:t>
      </w:r>
      <w:r w:rsidR="00145BC0">
        <w:t xml:space="preserve">a </w:t>
      </w:r>
      <w:r w:rsidR="00F70385" w:rsidRPr="00493E88">
        <w:t>transform</w:t>
      </w:r>
      <w:r w:rsidR="00145BC0">
        <w:t>é</w:t>
      </w:r>
      <w:r w:rsidR="00F70385" w:rsidRPr="00493E88">
        <w:t xml:space="preserve"> la leur.  </w:t>
      </w:r>
    </w:p>
    <w:p w:rsidR="009F5F4E" w:rsidRPr="00D558F4" w:rsidRDefault="00493E88" w:rsidP="00F661F6">
      <w:pPr>
        <w:pStyle w:val="NormalWeb"/>
        <w:spacing w:line="276" w:lineRule="auto"/>
      </w:pPr>
      <w:r w:rsidRPr="00493E88">
        <w:lastRenderedPageBreak/>
        <w:t>Les Evangiles n’étaient pas les premiers écrits sur Jésus. On s’accorde à dire que les ép</w:t>
      </w:r>
      <w:r w:rsidR="00145BC0">
        <w:t>î</w:t>
      </w:r>
      <w:r w:rsidRPr="00493E88">
        <w:t>tres de Paul furent rédigées entre l’an 49 et l’an 67 de notre ère, ce qui signifie que la plupart d</w:t>
      </w:r>
      <w:r w:rsidR="00145BC0">
        <w:t xml:space="preserve">’entre elles </w:t>
      </w:r>
      <w:r w:rsidRPr="00493E88">
        <w:t xml:space="preserve">circulaient avant la rédaction des Evangiles. </w:t>
      </w:r>
      <w:r w:rsidR="00F85D77" w:rsidRPr="00F85D77">
        <w:t xml:space="preserve">Certaines des </w:t>
      </w:r>
      <w:r w:rsidR="00F85D77" w:rsidRPr="00D558F4">
        <w:t>autres ép</w:t>
      </w:r>
      <w:r w:rsidR="00145BC0">
        <w:t>î</w:t>
      </w:r>
      <w:r w:rsidR="00F85D77" w:rsidRPr="00D558F4">
        <w:t>tres</w:t>
      </w:r>
      <w:r w:rsidR="00145BC0">
        <w:t>,</w:t>
      </w:r>
      <w:r w:rsidR="00F85D77" w:rsidRPr="00D558F4">
        <w:t xml:space="preserve"> rédigées au début des années 60 de notre ère</w:t>
      </w:r>
      <w:r w:rsidR="00815BD5">
        <w:t>,</w:t>
      </w:r>
      <w:r w:rsidR="00F85D77" w:rsidRPr="00D558F4">
        <w:t xml:space="preserve"> pourraient également être antérieures aux Evangiles. Les ép</w:t>
      </w:r>
      <w:r w:rsidR="00815BD5">
        <w:t>î</w:t>
      </w:r>
      <w:r w:rsidR="00F85D77" w:rsidRPr="00D558F4">
        <w:t>tres ne nous apprennent pas grand-chose de la vie de Jésus, probablement parce que le</w:t>
      </w:r>
      <w:r w:rsidR="005E4A46">
        <w:t>ur</w:t>
      </w:r>
      <w:r w:rsidR="00F85D77" w:rsidRPr="00D558F4">
        <w:t xml:space="preserve">s auteurs écrivaient à des croyants qui connaissaient déjà </w:t>
      </w:r>
      <w:r w:rsidR="003A3822">
        <w:t>son histoire</w:t>
      </w:r>
      <w:r w:rsidR="00F85D77" w:rsidRPr="00D558F4">
        <w:t xml:space="preserve">. Comme c’était la coutume à l’époque, il est probable que les histoires sur Jésus et ses enseignements circulaient oralement. </w:t>
      </w:r>
      <w:r w:rsidR="003A3822">
        <w:t>L</w:t>
      </w:r>
      <w:r w:rsidR="00F85D77" w:rsidRPr="00D558F4">
        <w:t>es témoins originels qui Le c</w:t>
      </w:r>
      <w:r w:rsidR="003A3822">
        <w:t xml:space="preserve">onnaissaient racontaient dans doute </w:t>
      </w:r>
      <w:r w:rsidR="00F85D77" w:rsidRPr="00D558F4">
        <w:t>son histoire, ils décrivaient ses miracles, répétaient ses paraboles et partageaient des détails de sa vie.</w:t>
      </w:r>
    </w:p>
    <w:p w:rsidR="009F5F4E" w:rsidRPr="00D80A98" w:rsidRDefault="005C04E1" w:rsidP="00F661F6">
      <w:pPr>
        <w:pStyle w:val="NormalWeb"/>
        <w:spacing w:line="276" w:lineRule="auto"/>
      </w:pPr>
      <w:r>
        <w:t>Entre</w:t>
      </w:r>
      <w:r w:rsidR="00D558F4" w:rsidRPr="00D558F4">
        <w:t xml:space="preserve"> </w:t>
      </w:r>
      <w:r>
        <w:t xml:space="preserve">le moment de </w:t>
      </w:r>
      <w:r w:rsidR="00D558F4" w:rsidRPr="00D558F4">
        <w:t xml:space="preserve">la mort et de la résurrection </w:t>
      </w:r>
      <w:r w:rsidR="00D558F4" w:rsidRPr="007E136A">
        <w:t>de Jésus (aux environs de l’an 33 après J.-C.) et les premières ép</w:t>
      </w:r>
      <w:r w:rsidR="00EB7926">
        <w:t>î</w:t>
      </w:r>
      <w:r w:rsidR="00D558F4" w:rsidRPr="007E136A">
        <w:t xml:space="preserve">tres de Paul, il s’est écoulé environ 15 ans. Les premiers Evangiles ont été rédigés </w:t>
      </w:r>
      <w:r>
        <w:t>environ</w:t>
      </w:r>
      <w:r w:rsidR="00D558F4" w:rsidRPr="00D80A98">
        <w:t xml:space="preserve"> trente ans après l</w:t>
      </w:r>
      <w:r w:rsidR="00960E01">
        <w:t>a</w:t>
      </w:r>
      <w:r w:rsidR="00D558F4" w:rsidRPr="00D80A98">
        <w:t xml:space="preserve"> mort du Christ. </w:t>
      </w:r>
      <w:r w:rsidR="00CA6BE1" w:rsidRPr="00D80A98">
        <w:t>Bien que les rédacteurs des ép</w:t>
      </w:r>
      <w:r w:rsidR="00960E01">
        <w:t>î</w:t>
      </w:r>
      <w:r w:rsidR="00CA6BE1" w:rsidRPr="00D80A98">
        <w:t xml:space="preserve">tres ne soient pas entrés dans les détails de la vie de Jésus, quand on lit leurs écrits, il est clair que ce qu’ils ont </w:t>
      </w:r>
      <w:r>
        <w:t>rapporté é</w:t>
      </w:r>
      <w:r w:rsidR="00CA6BE1" w:rsidRPr="00D80A98">
        <w:t xml:space="preserve">tait conforme à ce que les auteurs des Evangiles écrivirent plus tard. </w:t>
      </w:r>
    </w:p>
    <w:p w:rsidR="009F5F4E" w:rsidRPr="003F0617" w:rsidRDefault="007E136A" w:rsidP="00F661F6">
      <w:pPr>
        <w:pStyle w:val="NormalWeb"/>
        <w:spacing w:line="276" w:lineRule="auto"/>
      </w:pPr>
      <w:r w:rsidRPr="00D80A98">
        <w:t>Les Ep</w:t>
      </w:r>
      <w:r w:rsidR="00960E01">
        <w:t>î</w:t>
      </w:r>
      <w:r w:rsidRPr="00D80A98">
        <w:t>tr</w:t>
      </w:r>
      <w:r w:rsidR="00027AFF" w:rsidRPr="00D80A98">
        <w:t xml:space="preserve">es </w:t>
      </w:r>
      <w:r w:rsidRPr="00D80A98">
        <w:t>nous disent que Jé</w:t>
      </w:r>
      <w:r w:rsidR="00027AFF" w:rsidRPr="00D80A98">
        <w:t xml:space="preserve">sus </w:t>
      </w:r>
      <w:r w:rsidRPr="00D80A98">
        <w:t xml:space="preserve">était un descendant </w:t>
      </w:r>
      <w:r w:rsidR="00960E01">
        <w:t xml:space="preserve">de </w:t>
      </w:r>
      <w:r w:rsidR="00027AFF" w:rsidRPr="00D80A98">
        <w:t>David,</w:t>
      </w:r>
      <w:r w:rsidR="00E47EB7" w:rsidRPr="00D80A98">
        <w:rPr>
          <w:rStyle w:val="EndnoteReference"/>
        </w:rPr>
        <w:endnoteReference w:id="5"/>
      </w:r>
      <w:r w:rsidR="008E34EC" w:rsidRPr="00D80A98">
        <w:t xml:space="preserve"> </w:t>
      </w:r>
      <w:r w:rsidRPr="00D80A98">
        <w:t>qu</w:t>
      </w:r>
      <w:r w:rsidR="00D80A98" w:rsidRPr="00D80A98">
        <w:t xml:space="preserve">’Il était </w:t>
      </w:r>
      <w:r w:rsidR="00960E01">
        <w:t>J</w:t>
      </w:r>
      <w:r w:rsidR="00D80A98" w:rsidRPr="00D80A98">
        <w:t>uif, élevé dans la Loi mosaïque</w:t>
      </w:r>
      <w:r w:rsidR="00D16C2E" w:rsidRPr="00D80A98">
        <w:rPr>
          <w:rStyle w:val="EndnoteReference"/>
        </w:rPr>
        <w:endnoteReference w:id="6"/>
      </w:r>
      <w:r w:rsidR="00D80A98" w:rsidRPr="00D80A98">
        <w:t>, doux et bon</w:t>
      </w:r>
      <w:r w:rsidR="001138B7" w:rsidRPr="00D80A98">
        <w:rPr>
          <w:rStyle w:val="EndnoteReference"/>
        </w:rPr>
        <w:endnoteReference w:id="7"/>
      </w:r>
      <w:r w:rsidR="00D80A98" w:rsidRPr="00D80A98">
        <w:t>,</w:t>
      </w:r>
      <w:r w:rsidR="00027AFF" w:rsidRPr="00D80A98">
        <w:t xml:space="preserve"> </w:t>
      </w:r>
      <w:r w:rsidR="00D80A98" w:rsidRPr="00D80A98">
        <w:t xml:space="preserve">innocent </w:t>
      </w:r>
      <w:r w:rsidR="00D80A98" w:rsidRPr="003F0617">
        <w:t>de tout péché</w:t>
      </w:r>
      <w:r w:rsidR="001138B7" w:rsidRPr="003F0617">
        <w:rPr>
          <w:rStyle w:val="EndnoteReference"/>
        </w:rPr>
        <w:endnoteReference w:id="8"/>
      </w:r>
      <w:r w:rsidR="00D80A98" w:rsidRPr="003F0617">
        <w:t>,</w:t>
      </w:r>
      <w:r w:rsidR="00027AFF" w:rsidRPr="003F0617">
        <w:t xml:space="preserve"> </w:t>
      </w:r>
      <w:r w:rsidR="00D80A98" w:rsidRPr="003F0617">
        <w:t>qu’</w:t>
      </w:r>
      <w:r w:rsidR="00960E01">
        <w:t>I</w:t>
      </w:r>
      <w:r w:rsidR="00D80A98" w:rsidRPr="003F0617">
        <w:t xml:space="preserve">l a été </w:t>
      </w:r>
      <w:r w:rsidR="00027AFF" w:rsidRPr="003F0617">
        <w:t>te</w:t>
      </w:r>
      <w:r w:rsidR="00D80A98" w:rsidRPr="003F0617">
        <w:t>nté</w:t>
      </w:r>
      <w:r w:rsidR="006315E8" w:rsidRPr="003F0617">
        <w:rPr>
          <w:rStyle w:val="EndnoteReference"/>
        </w:rPr>
        <w:endnoteReference w:id="9"/>
      </w:r>
      <w:r w:rsidR="00D80A98" w:rsidRPr="003F0617">
        <w:t>,</w:t>
      </w:r>
      <w:r w:rsidR="00027AFF" w:rsidRPr="003F0617">
        <w:t xml:space="preserve"> </w:t>
      </w:r>
      <w:r w:rsidR="00D80A98" w:rsidRPr="003F0617">
        <w:t>et que c’était un homme juste</w:t>
      </w:r>
      <w:r w:rsidR="00027AFF" w:rsidRPr="003F0617">
        <w:t>.</w:t>
      </w:r>
      <w:r w:rsidR="000809FC" w:rsidRPr="003F0617">
        <w:rPr>
          <w:rStyle w:val="EndnoteReference"/>
        </w:rPr>
        <w:endnoteReference w:id="10"/>
      </w:r>
      <w:r w:rsidR="00027AFF" w:rsidRPr="003F0617">
        <w:t xml:space="preserve"> </w:t>
      </w:r>
      <w:r w:rsidR="00D80A98" w:rsidRPr="003F0617">
        <w:t>Nous apprenons aussi qu’Il a été en butte à l’hostilité</w:t>
      </w:r>
      <w:r w:rsidR="00FB1E4E">
        <w:t xml:space="preserve"> de certaines personnes</w:t>
      </w:r>
      <w:r w:rsidR="00C32F87" w:rsidRPr="003F0617">
        <w:rPr>
          <w:rStyle w:val="EndnoteReference"/>
        </w:rPr>
        <w:endnoteReference w:id="11"/>
      </w:r>
      <w:r w:rsidR="00D80A98" w:rsidRPr="003F0617">
        <w:t>,</w:t>
      </w:r>
      <w:r w:rsidR="00027AFF" w:rsidRPr="003F0617">
        <w:t xml:space="preserve"> </w:t>
      </w:r>
      <w:r w:rsidR="00D80A98" w:rsidRPr="003F0617">
        <w:t>qu’Il a été trahi</w:t>
      </w:r>
      <w:r w:rsidR="008E34EC" w:rsidRPr="003F0617">
        <w:rPr>
          <w:rStyle w:val="EndnoteReference"/>
        </w:rPr>
        <w:endnoteReference w:id="12"/>
      </w:r>
      <w:r w:rsidR="00D80A98" w:rsidRPr="003F0617">
        <w:t>, qu’Il a souffert sans résister</w:t>
      </w:r>
      <w:r w:rsidR="004D6716" w:rsidRPr="003F0617">
        <w:rPr>
          <w:rStyle w:val="EndnoteReference"/>
        </w:rPr>
        <w:endnoteReference w:id="13"/>
      </w:r>
      <w:r w:rsidR="00D80A98" w:rsidRPr="003F0617">
        <w:t>, a été crucifié</w:t>
      </w:r>
      <w:r w:rsidR="00E01405" w:rsidRPr="003F0617">
        <w:rPr>
          <w:rStyle w:val="EndnoteReference"/>
        </w:rPr>
        <w:endnoteReference w:id="14"/>
      </w:r>
      <w:r w:rsidR="00D80A98" w:rsidRPr="003F0617">
        <w:t>, qu’</w:t>
      </w:r>
      <w:r w:rsidR="00960E01">
        <w:t>I</w:t>
      </w:r>
      <w:r w:rsidR="00D80A98" w:rsidRPr="003F0617">
        <w:t>l est ressuscité des morts</w:t>
      </w:r>
      <w:r w:rsidR="00D80A98" w:rsidRPr="003F0617">
        <w:rPr>
          <w:rStyle w:val="EndnoteReference"/>
        </w:rPr>
        <w:endnoteReference w:id="15"/>
      </w:r>
      <w:r w:rsidR="00D80A98" w:rsidRPr="003F0617">
        <w:t xml:space="preserve"> et a été élevé au Ciel.</w:t>
      </w:r>
      <w:r w:rsidR="007955B1" w:rsidRPr="003F0617">
        <w:rPr>
          <w:rStyle w:val="EndnoteReference"/>
        </w:rPr>
        <w:endnoteReference w:id="16"/>
      </w:r>
    </w:p>
    <w:p w:rsidR="009F5F4E" w:rsidRPr="008D3CB0" w:rsidRDefault="003F0617" w:rsidP="00F661F6">
      <w:pPr>
        <w:pStyle w:val="NormalWeb"/>
        <w:spacing w:line="276" w:lineRule="auto"/>
      </w:pPr>
      <w:r w:rsidRPr="003F0617">
        <w:t xml:space="preserve">Les Evangiles mettent l’accent sur la période du ministère de Jésus. </w:t>
      </w:r>
      <w:r>
        <w:t>Deux des Evangiles nous relate</w:t>
      </w:r>
      <w:r w:rsidR="008D276A">
        <w:t>nt</w:t>
      </w:r>
      <w:r>
        <w:t xml:space="preserve"> sa naissance, et un </w:t>
      </w:r>
      <w:r w:rsidR="007468B0">
        <w:t xml:space="preserve">Evangile parle brièvement </w:t>
      </w:r>
      <w:r w:rsidR="007468B0" w:rsidRPr="00A02653">
        <w:t>d’un épisode de son enfance</w:t>
      </w:r>
      <w:r w:rsidR="008D276A">
        <w:t>,</w:t>
      </w:r>
      <w:r w:rsidR="007468B0" w:rsidRPr="00A02653">
        <w:t xml:space="preserve"> </w:t>
      </w:r>
      <w:r w:rsidR="000F28D9">
        <w:t>a</w:t>
      </w:r>
      <w:r w:rsidR="007468B0" w:rsidRPr="00A02653">
        <w:t>lors</w:t>
      </w:r>
      <w:r w:rsidR="000F28D9">
        <w:t xml:space="preserve"> </w:t>
      </w:r>
      <w:r w:rsidR="007468B0" w:rsidRPr="00A02653">
        <w:t>qu’</w:t>
      </w:r>
      <w:r w:rsidR="008D276A">
        <w:t>I</w:t>
      </w:r>
      <w:r w:rsidR="007468B0" w:rsidRPr="00A02653">
        <w:t xml:space="preserve">l était âgé de </w:t>
      </w:r>
      <w:r w:rsidR="00875E6F">
        <w:t xml:space="preserve">douze ans. A part cela, nous </w:t>
      </w:r>
      <w:r w:rsidR="007468B0" w:rsidRPr="00A02653">
        <w:t xml:space="preserve">connaissons </w:t>
      </w:r>
      <w:r w:rsidR="00875E6F">
        <w:t>peu d</w:t>
      </w:r>
      <w:r w:rsidR="007468B0" w:rsidRPr="00A02653">
        <w:t xml:space="preserve">e détails </w:t>
      </w:r>
      <w:r w:rsidR="00875E6F">
        <w:t xml:space="preserve">de </w:t>
      </w:r>
      <w:r w:rsidR="007468B0" w:rsidRPr="00A02653">
        <w:t xml:space="preserve">sa vie avant son baptême par </w:t>
      </w:r>
      <w:r w:rsidR="008D276A">
        <w:t>J</w:t>
      </w:r>
      <w:r w:rsidR="007468B0" w:rsidRPr="00A02653">
        <w:t>ean</w:t>
      </w:r>
      <w:r w:rsidR="008D276A">
        <w:t>-</w:t>
      </w:r>
      <w:r w:rsidR="007468B0" w:rsidRPr="00A02653">
        <w:t xml:space="preserve">Baptiste. </w:t>
      </w:r>
      <w:r w:rsidR="00B836F1" w:rsidRPr="00A02653">
        <w:t>Sa vie</w:t>
      </w:r>
      <w:r w:rsidR="008D276A">
        <w:t>,</w:t>
      </w:r>
      <w:r w:rsidR="00B836F1" w:rsidRPr="00A02653">
        <w:t xml:space="preserve"> avant son ministère</w:t>
      </w:r>
      <w:r w:rsidR="008D276A">
        <w:t>,</w:t>
      </w:r>
      <w:r w:rsidR="00B836F1" w:rsidRPr="00A02653">
        <w:t xml:space="preserve"> n’a jamais été la priorité des auteurs des Evangiles. A l’inverse, ils se sont attachés à rapporter ce que Jésus avait dit et fait pendant la période publique de sa vie, </w:t>
      </w:r>
      <w:r w:rsidR="00DB0B14">
        <w:t xml:space="preserve">et </w:t>
      </w:r>
      <w:r w:rsidR="00875E6F">
        <w:t xml:space="preserve">se sont concentrés sur </w:t>
      </w:r>
      <w:r w:rsidR="008D276A">
        <w:t>le</w:t>
      </w:r>
      <w:r w:rsidR="00B836F1" w:rsidRPr="00A02653">
        <w:t xml:space="preserve"> message qu’Il proclamait et la façon dont Il le proclamait</w:t>
      </w:r>
      <w:r w:rsidR="00027AFF" w:rsidRPr="00A02653">
        <w:t xml:space="preserve">. </w:t>
      </w:r>
      <w:r w:rsidR="00A02653" w:rsidRPr="00A02653">
        <w:t xml:space="preserve">Ils nous </w:t>
      </w:r>
      <w:r w:rsidR="00A02653">
        <w:t>font le récit de ses actes, d</w:t>
      </w:r>
      <w:r w:rsidR="00A02653" w:rsidRPr="00A02653">
        <w:t xml:space="preserve">es </w:t>
      </w:r>
      <w:r w:rsidR="00A02653" w:rsidRPr="008D3CB0">
        <w:t xml:space="preserve">miracles qu’Il a accomplis, des histoires qu’Il a contées, des circonstances de sa mort, et de sa résurrection d’entre les morts. Ils nous enseignent qu’Il était le Fils unique de Dieu, la seule personne qui fut à la fois Dieu et homme, et </w:t>
      </w:r>
      <w:r w:rsidR="00C03E29" w:rsidRPr="008D3CB0">
        <w:t>que la raison pour laquelle Il a pris une forme humaine était de nous permettre de vivre éternellement. En résumé, la raison d’être des Evangiles est de partager la bonne nouvelle, à savoir que le salut est désormais à notre portée grâce à Jésus-Christ.</w:t>
      </w:r>
    </w:p>
    <w:p w:rsidR="009F5F4E" w:rsidRPr="00940AD0" w:rsidRDefault="00CF4741" w:rsidP="00F661F6">
      <w:pPr>
        <w:pStyle w:val="NormalWeb"/>
        <w:spacing w:line="276" w:lineRule="auto"/>
        <w:rPr>
          <w:color w:val="0000CC"/>
        </w:rPr>
      </w:pPr>
      <w:r>
        <w:t>Les Evangiles</w:t>
      </w:r>
      <w:r w:rsidR="008D3CB0" w:rsidRPr="008D3CB0">
        <w:t xml:space="preserve"> expliquent</w:t>
      </w:r>
      <w:r>
        <w:t xml:space="preserve"> aux </w:t>
      </w:r>
      <w:r w:rsidR="008D3CB0" w:rsidRPr="008D3CB0">
        <w:t xml:space="preserve">croyants la relation dans laquelle nous entrons lorsque nous devenons des enfants de Dieu. </w:t>
      </w:r>
      <w:r w:rsidR="008D3CB0" w:rsidRPr="00CF4741">
        <w:t xml:space="preserve">Ils posent les </w:t>
      </w:r>
      <w:r w:rsidR="008D3CB0" w:rsidRPr="00110116">
        <w:t xml:space="preserve">fondements </w:t>
      </w:r>
      <w:r w:rsidR="00110116" w:rsidRPr="00110116">
        <w:t>de notre nouvelle vie</w:t>
      </w:r>
      <w:r w:rsidR="005864EC">
        <w:t>,</w:t>
      </w:r>
      <w:r w:rsidR="00110116" w:rsidRPr="00110116">
        <w:t xml:space="preserve"> maintenant </w:t>
      </w:r>
      <w:r w:rsidRPr="00110116">
        <w:t xml:space="preserve">que nous sommes devenus </w:t>
      </w:r>
      <w:r w:rsidR="00110116" w:rsidRPr="00110116">
        <w:t>de nouvelles créatures par</w:t>
      </w:r>
      <w:r w:rsidRPr="00110116">
        <w:t xml:space="preserve"> le salut et que nous avons reçu le Saint-Esprit de Dieu en nous</w:t>
      </w:r>
      <w:r w:rsidRPr="00CF4741">
        <w:t xml:space="preserve">. </w:t>
      </w:r>
      <w:r w:rsidRPr="00940AD0">
        <w:t>L</w:t>
      </w:r>
      <w:r w:rsidR="005864EC">
        <w:t xml:space="preserve">es </w:t>
      </w:r>
      <w:r w:rsidRPr="00940AD0">
        <w:t>Evangile</w:t>
      </w:r>
      <w:r w:rsidR="005864EC">
        <w:t>s</w:t>
      </w:r>
      <w:r w:rsidRPr="00940AD0">
        <w:t xml:space="preserve"> </w:t>
      </w:r>
      <w:r w:rsidR="008B11D4" w:rsidRPr="00940AD0">
        <w:t>nous transmet</w:t>
      </w:r>
      <w:r w:rsidR="005864EC">
        <w:t>tent</w:t>
      </w:r>
      <w:r w:rsidR="008B11D4" w:rsidRPr="00940AD0">
        <w:t xml:space="preserve"> des informations qui </w:t>
      </w:r>
      <w:r w:rsidR="00940AD0" w:rsidRPr="00940AD0">
        <w:t xml:space="preserve">ont le pouvoir de toucher notre vie pour l’éternité, </w:t>
      </w:r>
      <w:r w:rsidR="00940AD0">
        <w:t>il</w:t>
      </w:r>
      <w:r w:rsidR="005864EC">
        <w:t>s</w:t>
      </w:r>
      <w:r w:rsidR="00940AD0">
        <w:t xml:space="preserve"> </w:t>
      </w:r>
      <w:r w:rsidR="00940AD0" w:rsidRPr="00940AD0">
        <w:t xml:space="preserve">nous </w:t>
      </w:r>
      <w:r w:rsidR="00940AD0">
        <w:t>donne</w:t>
      </w:r>
      <w:r w:rsidR="005864EC">
        <w:t>nt</w:t>
      </w:r>
      <w:r w:rsidR="00940AD0">
        <w:t xml:space="preserve"> une vision du monde fondée s</w:t>
      </w:r>
      <w:r w:rsidR="00940AD0" w:rsidRPr="00940AD0">
        <w:t xml:space="preserve">ur </w:t>
      </w:r>
      <w:r w:rsidR="00940AD0">
        <w:t>un socle de</w:t>
      </w:r>
      <w:r w:rsidR="00940AD0" w:rsidRPr="00940AD0">
        <w:t xml:space="preserve"> </w:t>
      </w:r>
      <w:r w:rsidR="00940AD0">
        <w:t>vérité, et nous ser</w:t>
      </w:r>
      <w:r w:rsidR="005864EC">
        <w:t>vent</w:t>
      </w:r>
      <w:r w:rsidR="00940AD0">
        <w:t xml:space="preserve"> de guide spirituel, moral et éthique sur le chemin de la vie. </w:t>
      </w:r>
    </w:p>
    <w:p w:rsidR="009F5F4E" w:rsidRPr="00EF2F0D" w:rsidRDefault="00401D78" w:rsidP="00F661F6">
      <w:pPr>
        <w:pStyle w:val="NormalWeb"/>
        <w:spacing w:line="276" w:lineRule="auto"/>
        <w:rPr>
          <w:i/>
          <w:iCs/>
        </w:rPr>
      </w:pPr>
      <w:r w:rsidRPr="00401D78">
        <w:t xml:space="preserve">Le but poursuivi en publiant cette série </w:t>
      </w:r>
      <w:r w:rsidRPr="00401D78">
        <w:rPr>
          <w:rStyle w:val="Emphasis"/>
        </w:rPr>
        <w:t>Jé</w:t>
      </w:r>
      <w:r w:rsidR="00027AFF" w:rsidRPr="00401D78">
        <w:rPr>
          <w:rStyle w:val="Emphasis"/>
        </w:rPr>
        <w:t>sus—</w:t>
      </w:r>
      <w:r w:rsidRPr="00401D78">
        <w:rPr>
          <w:rStyle w:val="Emphasis"/>
        </w:rPr>
        <w:t xml:space="preserve">sa vie et son </w:t>
      </w:r>
      <w:r w:rsidRPr="00FA5D5C">
        <w:rPr>
          <w:rStyle w:val="Emphasis"/>
        </w:rPr>
        <w:t>message –</w:t>
      </w:r>
      <w:r w:rsidRPr="00FA5D5C">
        <w:t xml:space="preserve"> es</w:t>
      </w:r>
      <w:r w:rsidR="00027AFF" w:rsidRPr="00FA5D5C">
        <w:t>t</w:t>
      </w:r>
      <w:r w:rsidRPr="00FA5D5C">
        <w:t xml:space="preserve"> double. </w:t>
      </w:r>
      <w:r w:rsidR="001D1A3A" w:rsidRPr="00FA5D5C">
        <w:t>Le prem</w:t>
      </w:r>
      <w:r w:rsidR="00222269">
        <w:t xml:space="preserve">ier est de donner au lecteur un </w:t>
      </w:r>
      <w:r w:rsidR="000F75C0">
        <w:t>nouveau</w:t>
      </w:r>
      <w:r w:rsidR="00222269">
        <w:t xml:space="preserve"> regard sur l</w:t>
      </w:r>
      <w:r w:rsidR="001D1A3A" w:rsidRPr="00FA5D5C">
        <w:t xml:space="preserve">es Evangiles, pour enrichir la compréhension </w:t>
      </w:r>
      <w:r w:rsidR="001D1A3A" w:rsidRPr="00FA5D5C">
        <w:lastRenderedPageBreak/>
        <w:t>de leur contenu. La plupart d’entre nous ont lu les Evangiles au fil des ans,</w:t>
      </w:r>
      <w:r w:rsidR="00FA5D5C" w:rsidRPr="00FA5D5C">
        <w:t xml:space="preserve"> nous</w:t>
      </w:r>
      <w:r w:rsidR="001D1A3A" w:rsidRPr="00FA5D5C">
        <w:t xml:space="preserve"> compr</w:t>
      </w:r>
      <w:r w:rsidR="00FA5D5C" w:rsidRPr="00FA5D5C">
        <w:t>enons</w:t>
      </w:r>
      <w:r w:rsidR="001D1A3A" w:rsidRPr="00FA5D5C">
        <w:t xml:space="preserve"> leur message général, et nous a</w:t>
      </w:r>
      <w:r w:rsidR="00FA5D5C" w:rsidRPr="00FA5D5C">
        <w:t xml:space="preserve">vons </w:t>
      </w:r>
      <w:r w:rsidR="001D1A3A" w:rsidRPr="00FA5D5C">
        <w:t xml:space="preserve">essayé de vivre conformément à </w:t>
      </w:r>
      <w:r w:rsidR="001D1A3A" w:rsidRPr="00F1141B">
        <w:t>leurs enseignements</w:t>
      </w:r>
      <w:r w:rsidR="00027AFF" w:rsidRPr="00F1141B">
        <w:t xml:space="preserve">. </w:t>
      </w:r>
      <w:r w:rsidR="00FA5D5C" w:rsidRPr="00F1141B">
        <w:t>Mais il est vrai qu’une meilleure compréhension de</w:t>
      </w:r>
      <w:r w:rsidR="00D02BFE">
        <w:t xml:space="preserve">s </w:t>
      </w:r>
      <w:r w:rsidR="00FA5D5C" w:rsidRPr="00F1141B">
        <w:t>enseignement</w:t>
      </w:r>
      <w:r w:rsidR="00D02BFE">
        <w:t>s</w:t>
      </w:r>
      <w:r w:rsidR="00FA5D5C" w:rsidRPr="00F1141B">
        <w:t xml:space="preserve"> de</w:t>
      </w:r>
      <w:r w:rsidR="00D02BFE">
        <w:t xml:space="preserve"> l’Evangile</w:t>
      </w:r>
      <w:r w:rsidR="00FA5D5C" w:rsidRPr="00F1141B">
        <w:t xml:space="preserve"> peut fortifier notre foi et nous aider à </w:t>
      </w:r>
      <w:r w:rsidR="00FA5D5C" w:rsidRPr="00EF2F0D">
        <w:t xml:space="preserve">mieux appliquer leurs principes dans notre vie quotidienne. </w:t>
      </w:r>
    </w:p>
    <w:p w:rsidR="009F5F4E" w:rsidRPr="00756252" w:rsidRDefault="00455624" w:rsidP="00F661F6">
      <w:pPr>
        <w:pStyle w:val="NormalWeb"/>
        <w:spacing w:line="276" w:lineRule="auto"/>
      </w:pPr>
      <w:r w:rsidRPr="00EF2F0D">
        <w:t>Les Evangiles ont é</w:t>
      </w:r>
      <w:r w:rsidR="00CB79F0" w:rsidRPr="00EF2F0D">
        <w:t xml:space="preserve">té rédigés il </w:t>
      </w:r>
      <w:r w:rsidRPr="00EF2F0D">
        <w:t xml:space="preserve">y </w:t>
      </w:r>
      <w:r w:rsidR="00CB79F0" w:rsidRPr="00EF2F0D">
        <w:t xml:space="preserve">a </w:t>
      </w:r>
      <w:r w:rsidRPr="00EF2F0D">
        <w:t>vingt siècles</w:t>
      </w:r>
      <w:r w:rsidR="000B5652">
        <w:t>,</w:t>
      </w:r>
      <w:r w:rsidRPr="00EF2F0D">
        <w:t xml:space="preserve"> dans le </w:t>
      </w:r>
      <w:r w:rsidR="00CB79F0" w:rsidRPr="00EF2F0D">
        <w:t xml:space="preserve">dialecte grec </w:t>
      </w:r>
      <w:r w:rsidR="004E4E40" w:rsidRPr="00EF2F0D">
        <w:t xml:space="preserve">commun </w:t>
      </w:r>
      <w:r w:rsidRPr="00EF2F0D">
        <w:t>de l’époque</w:t>
      </w:r>
      <w:r w:rsidR="00CB79F0" w:rsidRPr="00EF2F0D">
        <w:t xml:space="preserve">, </w:t>
      </w:r>
      <w:r w:rsidR="0043214C" w:rsidRPr="00EF2F0D">
        <w:t xml:space="preserve">appelé </w:t>
      </w:r>
      <w:r w:rsidR="00CB79F0" w:rsidRPr="00EF2F0D">
        <w:t>« koinè »</w:t>
      </w:r>
      <w:r w:rsidR="0043214C" w:rsidRPr="00EF2F0D">
        <w:t>,</w:t>
      </w:r>
      <w:r w:rsidRPr="00EF2F0D">
        <w:t xml:space="preserve"> qui n’est plus parlé </w:t>
      </w:r>
      <w:r w:rsidR="00CB79F0" w:rsidRPr="00EF2F0D">
        <w:t>aujourd’hui</w:t>
      </w:r>
      <w:r w:rsidRPr="00EF2F0D">
        <w:t>.</w:t>
      </w:r>
      <w:r w:rsidR="00027AFF" w:rsidRPr="00EF2F0D">
        <w:t xml:space="preserve"> </w:t>
      </w:r>
      <w:r w:rsidR="004E4E40" w:rsidRPr="00EF2F0D">
        <w:t xml:space="preserve">A l’époque de Jésus, c’était </w:t>
      </w:r>
      <w:r w:rsidR="00D02BFE">
        <w:t xml:space="preserve">avec le latin </w:t>
      </w:r>
      <w:r w:rsidR="004E4E40" w:rsidRPr="00EF2F0D">
        <w:t>la principale langue p</w:t>
      </w:r>
      <w:r w:rsidR="00D02BFE">
        <w:t>arlée dans tout l’Empire romain</w:t>
      </w:r>
      <w:r w:rsidR="004E4E40" w:rsidRPr="00EF2F0D">
        <w:t>. Le monde de la Palestine</w:t>
      </w:r>
      <w:r w:rsidR="000B5652">
        <w:t>,</w:t>
      </w:r>
      <w:r w:rsidR="004E4E40" w:rsidRPr="00EF2F0D">
        <w:t xml:space="preserve"> </w:t>
      </w:r>
      <w:r w:rsidR="000B5652">
        <w:t>a</w:t>
      </w:r>
      <w:r w:rsidR="004E4E40" w:rsidRPr="00EF2F0D">
        <w:t>u premier siècle de notre ère</w:t>
      </w:r>
      <w:r w:rsidR="000B5652">
        <w:t>,</w:t>
      </w:r>
      <w:r w:rsidR="004E4E40" w:rsidRPr="00EF2F0D">
        <w:t xml:space="preserve"> était très </w:t>
      </w:r>
      <w:r w:rsidR="006920D4" w:rsidRPr="00EF2F0D">
        <w:t>diffé</w:t>
      </w:r>
      <w:r w:rsidR="004E4E40" w:rsidRPr="00EF2F0D">
        <w:t xml:space="preserve">rent du monde actuel, </w:t>
      </w:r>
      <w:r w:rsidR="00712299" w:rsidRPr="00EF2F0D">
        <w:t>ce qui rend plus difficile notre compréhension de la pertinence des paroles et des actes de Jésus</w:t>
      </w:r>
      <w:r w:rsidR="00222269">
        <w:t xml:space="preserve"> </w:t>
      </w:r>
      <w:r w:rsidR="00712299" w:rsidRPr="00EF2F0D">
        <w:t xml:space="preserve">durant les années de son </w:t>
      </w:r>
      <w:r w:rsidR="00712299" w:rsidRPr="00756252">
        <w:t xml:space="preserve">ministère. </w:t>
      </w:r>
      <w:r w:rsidR="006920D4" w:rsidRPr="00756252">
        <w:t>Le fait de dépeindre le cadre et l’atmosphère de l’époque, d’</w:t>
      </w:r>
      <w:r w:rsidR="0086433A">
        <w:t>évoquer</w:t>
      </w:r>
      <w:r w:rsidR="006920D4" w:rsidRPr="00756252">
        <w:t xml:space="preserve"> l’arrière-plan</w:t>
      </w:r>
      <w:r w:rsidR="0086433A">
        <w:t xml:space="preserve"> général,</w:t>
      </w:r>
      <w:r w:rsidR="006920D4" w:rsidRPr="00756252">
        <w:t xml:space="preserve"> la situation politique, les rapports entre le pouvoir de Rome et le peuple</w:t>
      </w:r>
      <w:r w:rsidR="00CE7E29">
        <w:t xml:space="preserve"> </w:t>
      </w:r>
      <w:r w:rsidR="009C3565">
        <w:t>j</w:t>
      </w:r>
      <w:r w:rsidR="006920D4" w:rsidRPr="00756252">
        <w:t>uif, et de</w:t>
      </w:r>
      <w:r w:rsidR="002D0B81">
        <w:t xml:space="preserve"> parler </w:t>
      </w:r>
      <w:r w:rsidR="006920D4" w:rsidRPr="00756252">
        <w:t>des fac</w:t>
      </w:r>
      <w:r w:rsidR="00D223F2">
        <w:t>ti</w:t>
      </w:r>
      <w:r w:rsidR="002D0B81">
        <w:t xml:space="preserve">ons religieuses </w:t>
      </w:r>
      <w:r w:rsidR="009C3565">
        <w:t>de cette période</w:t>
      </w:r>
      <w:r w:rsidR="006920D4" w:rsidRPr="00756252">
        <w:t xml:space="preserve"> nous permet d’avoir une idée plus précise du contexte dans lequel les Evangiles furent rédigés et d’être plus à même d’en saisir le sens et la portée.</w:t>
      </w:r>
    </w:p>
    <w:p w:rsidR="009F5F4E" w:rsidRPr="00FE25A1" w:rsidRDefault="00977938" w:rsidP="00F661F6">
      <w:pPr>
        <w:pStyle w:val="NormalWeb"/>
        <w:spacing w:line="276" w:lineRule="auto"/>
      </w:pPr>
      <w:r w:rsidRPr="00756252">
        <w:t>Une meilleure compréhension de</w:t>
      </w:r>
      <w:r w:rsidR="000809CF">
        <w:t xml:space="preserve">s </w:t>
      </w:r>
      <w:r w:rsidRPr="00756252">
        <w:t>enseignement</w:t>
      </w:r>
      <w:r w:rsidR="000809CF">
        <w:t>s</w:t>
      </w:r>
      <w:r w:rsidRPr="00756252">
        <w:t xml:space="preserve"> de</w:t>
      </w:r>
      <w:r w:rsidR="000809CF">
        <w:t xml:space="preserve"> l’</w:t>
      </w:r>
      <w:r w:rsidRPr="00756252">
        <w:t xml:space="preserve">Evangile peut nous </w:t>
      </w:r>
      <w:r w:rsidR="002D0B81">
        <w:t>aider à entrer dans u</w:t>
      </w:r>
      <w:r w:rsidRPr="00756252">
        <w:t xml:space="preserve">ne relation plus riche avec le Seigneur, ce qui est précisément un des objectifs de cette série. </w:t>
      </w:r>
      <w:r w:rsidR="0084364D" w:rsidRPr="00756252">
        <w:t>Si nous pouvons avoir une meilleure compréhension de ce qui est écrit, si nous pouvons saisir l</w:t>
      </w:r>
      <w:r w:rsidR="000809CF">
        <w:t xml:space="preserve">a </w:t>
      </w:r>
      <w:r w:rsidR="0084364D" w:rsidRPr="00756252">
        <w:t>profond</w:t>
      </w:r>
      <w:r w:rsidR="000809CF">
        <w:t xml:space="preserve">eur </w:t>
      </w:r>
      <w:r w:rsidR="0084364D" w:rsidRPr="00756252">
        <w:t xml:space="preserve">des </w:t>
      </w:r>
      <w:r w:rsidR="000809CF">
        <w:t xml:space="preserve">concepts présentés dans les </w:t>
      </w:r>
      <w:r w:rsidR="0084364D" w:rsidRPr="00756252">
        <w:t>pa</w:t>
      </w:r>
      <w:r w:rsidR="000809CF">
        <w:t xml:space="preserve">roles et les actes de Jésus, dans </w:t>
      </w:r>
      <w:r w:rsidR="0084364D" w:rsidRPr="00756252">
        <w:t xml:space="preserve">ses paraboles, </w:t>
      </w:r>
      <w:r w:rsidR="000809CF">
        <w:t>dans ses sermons</w:t>
      </w:r>
      <w:r w:rsidR="0084364D" w:rsidRPr="00756252">
        <w:t xml:space="preserve"> </w:t>
      </w:r>
      <w:r w:rsidR="000809CF">
        <w:t xml:space="preserve">ou </w:t>
      </w:r>
      <w:r w:rsidR="0084364D" w:rsidRPr="00756252">
        <w:t>ses miracles ;</w:t>
      </w:r>
      <w:r w:rsidR="00027AFF" w:rsidRPr="00756252">
        <w:t xml:space="preserve"> </w:t>
      </w:r>
      <w:r w:rsidR="00756252" w:rsidRPr="00756252">
        <w:t xml:space="preserve">si nous pouvons les voir avec le regard des premiers témoins </w:t>
      </w:r>
      <w:r w:rsidR="000809CF">
        <w:t>oculaires</w:t>
      </w:r>
      <w:r w:rsidR="00756252" w:rsidRPr="00756252">
        <w:t xml:space="preserve"> de la société palestinienne du </w:t>
      </w:r>
      <w:r w:rsidR="00756252" w:rsidRPr="00FE25A1">
        <w:t>premier siècle, alors nous pourrons apprécier bien davantage la profondeur et</w:t>
      </w:r>
      <w:r w:rsidR="000809CF">
        <w:t xml:space="preserve"> la beauté de son message. Cela</w:t>
      </w:r>
      <w:r w:rsidR="002B7284" w:rsidRPr="00FE25A1">
        <w:t xml:space="preserve"> </w:t>
      </w:r>
      <w:r w:rsidR="00D82503">
        <w:t xml:space="preserve">nous </w:t>
      </w:r>
      <w:r w:rsidR="000809CF">
        <w:t xml:space="preserve">permettra d’avoir </w:t>
      </w:r>
      <w:r w:rsidR="00756252" w:rsidRPr="00FE25A1">
        <w:t xml:space="preserve">une </w:t>
      </w:r>
      <w:r w:rsidR="000809CF">
        <w:t>meilleure</w:t>
      </w:r>
      <w:r w:rsidR="00756252" w:rsidRPr="00FE25A1">
        <w:t xml:space="preserve"> compréhension de la vie de Jésus et une</w:t>
      </w:r>
      <w:r w:rsidR="00381502" w:rsidRPr="00FE25A1">
        <w:t xml:space="preserve"> meilleure</w:t>
      </w:r>
      <w:r w:rsidR="00756252" w:rsidRPr="00FE25A1">
        <w:t xml:space="preserve"> appréci</w:t>
      </w:r>
      <w:r w:rsidR="00381502" w:rsidRPr="00FE25A1">
        <w:t>ation</w:t>
      </w:r>
      <w:r w:rsidR="00756252" w:rsidRPr="00FE25A1">
        <w:t xml:space="preserve"> « </w:t>
      </w:r>
      <w:r w:rsidR="00D353AE" w:rsidRPr="00FE25A1">
        <w:t>des profondes richesses de Dieu, de sa sagesse et de sa science</w:t>
      </w:r>
      <w:r w:rsidR="00D82503">
        <w:t> »</w:t>
      </w:r>
      <w:r w:rsidR="00D353AE" w:rsidRPr="00FE25A1">
        <w:rPr>
          <w:rStyle w:val="EndnoteReference"/>
        </w:rPr>
        <w:endnoteReference w:id="17"/>
      </w:r>
      <w:r w:rsidR="00D353AE" w:rsidRPr="00FE25A1">
        <w:t>,</w:t>
      </w:r>
      <w:r w:rsidR="00027AFF" w:rsidRPr="00FE25A1">
        <w:t xml:space="preserve"> </w:t>
      </w:r>
      <w:r w:rsidR="006F5C25">
        <w:t xml:space="preserve">et </w:t>
      </w:r>
      <w:r w:rsidR="00756252" w:rsidRPr="00FE25A1">
        <w:t>au bout du compte</w:t>
      </w:r>
      <w:r w:rsidR="00D82503">
        <w:t>,</w:t>
      </w:r>
      <w:r w:rsidR="006F5C25">
        <w:t xml:space="preserve"> tout cela</w:t>
      </w:r>
      <w:r w:rsidR="008329A2">
        <w:t xml:space="preserve"> se traduira par </w:t>
      </w:r>
      <w:r w:rsidR="00756252" w:rsidRPr="00FE25A1">
        <w:t xml:space="preserve">une foi plus profonde. </w:t>
      </w:r>
    </w:p>
    <w:p w:rsidR="009F4C41" w:rsidRPr="000132CE" w:rsidRDefault="00123BC7" w:rsidP="00F661F6">
      <w:pPr>
        <w:pStyle w:val="NormalWeb"/>
        <w:spacing w:line="276" w:lineRule="auto"/>
      </w:pPr>
      <w:r w:rsidRPr="00FE25A1">
        <w:t>Les Evangiles contiennent les enseignements fondamentaux qui serven</w:t>
      </w:r>
      <w:r w:rsidR="008E2ED6">
        <w:t xml:space="preserve">t de principes directeurs pour </w:t>
      </w:r>
      <w:r w:rsidRPr="00FE25A1">
        <w:t>vivre une vie digne de ce nom</w:t>
      </w:r>
      <w:r w:rsidR="00C047B5">
        <w:t>,</w:t>
      </w:r>
      <w:r w:rsidRPr="00FE25A1">
        <w:t xml:space="preserve"> </w:t>
      </w:r>
      <w:r w:rsidR="008E2ED6">
        <w:t xml:space="preserve">pour </w:t>
      </w:r>
      <w:r w:rsidRPr="00FE25A1">
        <w:t xml:space="preserve">faire des choix et prendre des décisions fondées sur les vérités éternelles </w:t>
      </w:r>
      <w:r w:rsidR="008E2ED6">
        <w:t xml:space="preserve">qui nous ont été </w:t>
      </w:r>
      <w:r w:rsidRPr="00FE25A1">
        <w:t xml:space="preserve">révélées par notre Seigneur. </w:t>
      </w:r>
      <w:r w:rsidR="00FE25A1">
        <w:t xml:space="preserve">La </w:t>
      </w:r>
      <w:r w:rsidR="00FE25A1" w:rsidRPr="00022E42">
        <w:t xml:space="preserve">connaissance des Evangiles et de leurs enseignements est vitale si l’on veut </w:t>
      </w:r>
      <w:r w:rsidR="008E2ED6">
        <w:t>vivre une vie consacrée à Dieu et</w:t>
      </w:r>
      <w:r w:rsidR="00AF3588" w:rsidRPr="00022E42">
        <w:t xml:space="preserve"> qui nous remplira de joie ici-bas et dans l’au-delà. J’espère que tous ceux </w:t>
      </w:r>
      <w:r w:rsidR="007A6368">
        <w:t xml:space="preserve">qui liront cette série </w:t>
      </w:r>
      <w:r w:rsidR="00AF3588" w:rsidRPr="00022E42">
        <w:t xml:space="preserve">porteront un regard nouveau </w:t>
      </w:r>
      <w:r w:rsidR="007A6368">
        <w:t xml:space="preserve">sur le Seigneur </w:t>
      </w:r>
      <w:r w:rsidR="00AF3588" w:rsidRPr="00022E42">
        <w:t xml:space="preserve">et </w:t>
      </w:r>
      <w:r w:rsidR="009F4C41" w:rsidRPr="00022E42">
        <w:t>gagneront</w:t>
      </w:r>
      <w:r w:rsidR="00AF3588" w:rsidRPr="00022E42">
        <w:t xml:space="preserve"> </w:t>
      </w:r>
      <w:r w:rsidR="00AF3588" w:rsidRPr="000132CE">
        <w:t xml:space="preserve">une relation plus intime avec </w:t>
      </w:r>
      <w:r w:rsidR="00680F9D">
        <w:t>Lui</w:t>
      </w:r>
      <w:r w:rsidR="009F4C41" w:rsidRPr="000132CE">
        <w:t xml:space="preserve">. </w:t>
      </w:r>
    </w:p>
    <w:p w:rsidR="009F5F4E" w:rsidRPr="00975D65" w:rsidRDefault="007A6368" w:rsidP="00F661F6">
      <w:pPr>
        <w:pStyle w:val="NormalWeb"/>
        <w:spacing w:line="276" w:lineRule="auto"/>
        <w:rPr>
          <w:color w:val="0000CC"/>
        </w:rPr>
      </w:pPr>
      <w:r>
        <w:t xml:space="preserve">Depuis plus de </w:t>
      </w:r>
      <w:r w:rsidR="00680F9D">
        <w:t xml:space="preserve">5 </w:t>
      </w:r>
      <w:r w:rsidR="00A858ED" w:rsidRPr="000132CE">
        <w:t>ans, j</w:t>
      </w:r>
      <w:r w:rsidR="00531EF2" w:rsidRPr="000132CE">
        <w:t>’</w:t>
      </w:r>
      <w:r w:rsidR="00A858ED" w:rsidRPr="000132CE">
        <w:t>ai très à</w:t>
      </w:r>
      <w:r w:rsidR="00531EF2" w:rsidRPr="000132CE">
        <w:t xml:space="preserve"> </w:t>
      </w:r>
      <w:r w:rsidR="008E79B8" w:rsidRPr="000132CE">
        <w:t>cœur</w:t>
      </w:r>
      <w:r w:rsidR="00531EF2" w:rsidRPr="000132CE">
        <w:t xml:space="preserve"> d’écrire cette série sur l</w:t>
      </w:r>
      <w:r w:rsidR="00A858ED" w:rsidRPr="000132CE">
        <w:t>es Evangiles</w:t>
      </w:r>
      <w:r w:rsidR="00531EF2" w:rsidRPr="000132CE">
        <w:t>, et j’av</w:t>
      </w:r>
      <w:r w:rsidR="00022E42" w:rsidRPr="000132CE">
        <w:t>ai</w:t>
      </w:r>
      <w:r w:rsidR="00531EF2" w:rsidRPr="000132CE">
        <w:t>s l’intention de commencer il y</w:t>
      </w:r>
      <w:r w:rsidR="00A858ED" w:rsidRPr="000132CE">
        <w:t xml:space="preserve"> a déjà p</w:t>
      </w:r>
      <w:r w:rsidR="00531EF2" w:rsidRPr="000132CE">
        <w:t>lusieurs années. Mais le Seigneur m’</w:t>
      </w:r>
      <w:r w:rsidR="00022E42" w:rsidRPr="000132CE">
        <w:t xml:space="preserve">a </w:t>
      </w:r>
      <w:r w:rsidR="008E2ED6">
        <w:t>amené</w:t>
      </w:r>
      <w:r w:rsidR="00A858ED" w:rsidRPr="000132CE">
        <w:t xml:space="preserve"> à</w:t>
      </w:r>
      <w:r w:rsidR="00022E42" w:rsidRPr="000132CE">
        <w:t xml:space="preserve"> me consacrer en</w:t>
      </w:r>
      <w:r w:rsidR="00531EF2" w:rsidRPr="000132CE">
        <w:t xml:space="preserve"> priorité à </w:t>
      </w:r>
      <w:r w:rsidR="009107F0" w:rsidRPr="000132CE">
        <w:t xml:space="preserve">la série </w:t>
      </w:r>
      <w:r w:rsidR="009107F0" w:rsidRPr="000132CE">
        <w:rPr>
          <w:rStyle w:val="Emphasis"/>
        </w:rPr>
        <w:t xml:space="preserve">Au </w:t>
      </w:r>
      <w:r w:rsidR="00D91BD6" w:rsidRPr="000132CE">
        <w:rPr>
          <w:rStyle w:val="Emphasis"/>
        </w:rPr>
        <w:t>cœur</w:t>
      </w:r>
      <w:r w:rsidR="009107F0" w:rsidRPr="000132CE">
        <w:rPr>
          <w:rStyle w:val="Emphasis"/>
        </w:rPr>
        <w:t xml:space="preserve"> de la Foi</w:t>
      </w:r>
      <w:r w:rsidR="00027AFF" w:rsidRPr="000132CE">
        <w:t xml:space="preserve">, </w:t>
      </w:r>
      <w:r w:rsidR="00A858ED" w:rsidRPr="000132CE">
        <w:t>pour étudier et examiner en p</w:t>
      </w:r>
      <w:r w:rsidR="006D6CB2" w:rsidRPr="000132CE">
        <w:t>rofondeur le</w:t>
      </w:r>
      <w:r w:rsidR="00A858ED" w:rsidRPr="000132CE">
        <w:t>s doctrines chrétiennes fondamentales.</w:t>
      </w:r>
      <w:r w:rsidR="00027AFF" w:rsidRPr="000132CE">
        <w:t xml:space="preserve"> </w:t>
      </w:r>
      <w:r w:rsidR="000132CE" w:rsidRPr="000132CE">
        <w:t>Même si</w:t>
      </w:r>
      <w:r w:rsidR="00BF6071">
        <w:t>,</w:t>
      </w:r>
      <w:r w:rsidR="000132CE" w:rsidRPr="000132CE">
        <w:t xml:space="preserve"> à l’époque, cela ne m’enchantait pas outre mesure, </w:t>
      </w:r>
      <w:r w:rsidR="000132CE" w:rsidRPr="00715FEF">
        <w:t>je suis content</w:t>
      </w:r>
      <w:r w:rsidR="00BF6071">
        <w:t xml:space="preserve"> </w:t>
      </w:r>
      <w:r w:rsidR="008E2ED6">
        <w:t xml:space="preserve">d’avoir </w:t>
      </w:r>
      <w:r w:rsidR="000132CE" w:rsidRPr="00715FEF">
        <w:t xml:space="preserve">commencé par cette série qui constitue un fondement ferme à partir duquel on peut se plonger dans l’étude de la vie et les enseignements de Jésus. Cela dit, </w:t>
      </w:r>
      <w:r w:rsidR="00F85D09" w:rsidRPr="00715FEF">
        <w:t xml:space="preserve">je me réjouis de </w:t>
      </w:r>
      <w:r w:rsidR="0036002D">
        <w:t>l’occasion qui m’est donnée de</w:t>
      </w:r>
      <w:r w:rsidR="00F85D09" w:rsidRPr="00715FEF">
        <w:t xml:space="preserve"> démarrer cette nouvelle série sur la vie </w:t>
      </w:r>
      <w:r w:rsidR="0036002D">
        <w:t xml:space="preserve">et les enseignements de Jésus. </w:t>
      </w:r>
      <w:r w:rsidR="00F85D09" w:rsidRPr="00715FEF">
        <w:t>J’ai toujours aimé lire les Evangiles, mais le fait d’avoir pu les étudier minutieusement</w:t>
      </w:r>
      <w:r w:rsidR="00BF6071">
        <w:t>,</w:t>
      </w:r>
      <w:r w:rsidR="00F85D09" w:rsidRPr="00715FEF">
        <w:t xml:space="preserve"> ces dernières années, </w:t>
      </w:r>
      <w:r w:rsidR="000A3F1E" w:rsidRPr="00715FEF">
        <w:t xml:space="preserve">m’a permis de mieux apprécier leur profondeur, </w:t>
      </w:r>
      <w:r w:rsidR="000A3F1E" w:rsidRPr="00715FEF">
        <w:lastRenderedPageBreak/>
        <w:t>leur beauté et leur pouvoir de transformation</w:t>
      </w:r>
      <w:r w:rsidR="00027AFF" w:rsidRPr="00715FEF">
        <w:t xml:space="preserve">. </w:t>
      </w:r>
      <w:r w:rsidR="00FB16D6" w:rsidRPr="00715FEF">
        <w:t xml:space="preserve">Le fait d’avoir pu passer tout ce temps </w:t>
      </w:r>
      <w:r w:rsidR="007C3BF0" w:rsidRPr="00715FEF">
        <w:t>en compagnie d</w:t>
      </w:r>
      <w:r w:rsidR="00FB16D6" w:rsidRPr="00715FEF">
        <w:t xml:space="preserve">es Evangiles a considérablement enrichi ma vie. </w:t>
      </w:r>
      <w:r w:rsidR="007C3BF0" w:rsidRPr="00715FEF">
        <w:t xml:space="preserve">Ils ont accru ma compréhension et </w:t>
      </w:r>
      <w:r w:rsidR="00BF6071">
        <w:t xml:space="preserve">fortifié </w:t>
      </w:r>
      <w:r w:rsidR="007C3BF0" w:rsidRPr="00715FEF">
        <w:t xml:space="preserve">ma foi, et </w:t>
      </w:r>
      <w:r w:rsidR="00BF6071">
        <w:t xml:space="preserve">ils </w:t>
      </w:r>
      <w:r w:rsidR="007C3BF0" w:rsidRPr="00715FEF">
        <w:t>ont renforcé m</w:t>
      </w:r>
      <w:r w:rsidR="00A943DE">
        <w:t>es liens</w:t>
      </w:r>
      <w:r w:rsidR="007C3BF0" w:rsidRPr="00715FEF">
        <w:t xml:space="preserve"> </w:t>
      </w:r>
      <w:r w:rsidR="00715FEF" w:rsidRPr="00715FEF">
        <w:t>avec le Seigneur. Je prie que l’étude de cette série</w:t>
      </w:r>
      <w:r w:rsidR="00BF6071">
        <w:t>,</w:t>
      </w:r>
      <w:r w:rsidR="00715FEF" w:rsidRPr="00715FEF">
        <w:t xml:space="preserve"> consacrée aux Evangiles</w:t>
      </w:r>
      <w:r w:rsidR="00BF6071">
        <w:t>,</w:t>
      </w:r>
      <w:r w:rsidR="0075016D">
        <w:t xml:space="preserve"> ait le même effet</w:t>
      </w:r>
      <w:r w:rsidR="00715FEF" w:rsidRPr="00715FEF">
        <w:t xml:space="preserve"> pour vous. </w:t>
      </w:r>
    </w:p>
    <w:p w:rsidR="008D60C3" w:rsidRPr="004C2920" w:rsidRDefault="008D60C3" w:rsidP="00F661F6">
      <w:pPr>
        <w:pStyle w:val="NormalWeb"/>
        <w:spacing w:line="276" w:lineRule="auto"/>
      </w:pPr>
      <w:bookmarkStart w:id="0" w:name="aa"/>
      <w:bookmarkEnd w:id="0"/>
      <w:r w:rsidRPr="00E028CC">
        <w:t xml:space="preserve">Lorsqu’on </w:t>
      </w:r>
      <w:r w:rsidR="002467A5">
        <w:t xml:space="preserve">entreprend </w:t>
      </w:r>
      <w:r w:rsidRPr="00E028CC">
        <w:t xml:space="preserve">de </w:t>
      </w:r>
      <w:r w:rsidR="009C4408">
        <w:t xml:space="preserve">faire des </w:t>
      </w:r>
      <w:r w:rsidRPr="00E028CC">
        <w:t>recherche</w:t>
      </w:r>
      <w:r w:rsidR="009C4408">
        <w:t>s</w:t>
      </w:r>
      <w:r w:rsidRPr="004C2920">
        <w:t xml:space="preserve"> en vue d’écrire </w:t>
      </w:r>
      <w:r w:rsidR="009C4408">
        <w:t xml:space="preserve">une </w:t>
      </w:r>
      <w:r w:rsidRPr="004C2920">
        <w:t xml:space="preserve">série qui promet d’être longue, comme c’est le cas de celle-ci, cela exige un engagement dans la durée ; cela implique aussi de nombreuses heures de lecture. Au cours de ces dernières années, j’ai longuement étudié la théologie et l’histoire biblique de l’Ancien et du Nouveau Testament, et j’avoue que certains sujets que j’ai </w:t>
      </w:r>
      <w:r w:rsidR="00B46EC9">
        <w:t>été amené à étudier</w:t>
      </w:r>
      <w:r w:rsidRPr="004C2920">
        <w:t xml:space="preserve"> étaient plutôt ennuyeux, soit parce que je connaissais déjà les informations qu’ils contenaient, soit parce que le sujet traité ne m’intéressait </w:t>
      </w:r>
      <w:r w:rsidR="002701F5">
        <w:t>guère</w:t>
      </w:r>
      <w:r w:rsidRPr="004C2920">
        <w:t xml:space="preserve">. Mais j’essayais d’avoir une vision </w:t>
      </w:r>
      <w:r w:rsidR="00C9492E">
        <w:t>globale</w:t>
      </w:r>
      <w:r w:rsidRPr="004C2920">
        <w:t xml:space="preserve"> du sujet – et dans le cadre d’un tel apprentissage, il est souvent nécessaire d’étudier et d’apprendre des choses qui sont moins intéressantes</w:t>
      </w:r>
      <w:r w:rsidR="009B5765">
        <w:t xml:space="preserve"> que d’autres</w:t>
      </w:r>
      <w:r w:rsidRPr="004C2920">
        <w:t xml:space="preserve">. Cela vaut la peine d’en passer par là </w:t>
      </w:r>
      <w:r>
        <w:t>parce que cela p</w:t>
      </w:r>
      <w:r w:rsidR="00322737">
        <w:t xml:space="preserve">ermet par la suite de comprendre des </w:t>
      </w:r>
      <w:r w:rsidRPr="004C2920">
        <w:t xml:space="preserve">concepts ultérieurs qui </w:t>
      </w:r>
      <w:r w:rsidR="00322737">
        <w:t>procèdent de cette fondation</w:t>
      </w:r>
      <w:r w:rsidRPr="004C2920">
        <w:t xml:space="preserve"> et qui sont</w:t>
      </w:r>
      <w:r w:rsidR="005E5EC3">
        <w:t xml:space="preserve"> plus </w:t>
      </w:r>
      <w:r w:rsidRPr="004C2920">
        <w:t>intéressants et spirituellement enrichissants.</w:t>
      </w:r>
    </w:p>
    <w:p w:rsidR="008D60C3" w:rsidRDefault="008D60C3" w:rsidP="00F661F6">
      <w:pPr>
        <w:spacing w:line="276" w:lineRule="auto"/>
      </w:pPr>
      <w:r w:rsidRPr="000A5713">
        <w:t>Certaines pa</w:t>
      </w:r>
      <w:r>
        <w:t>rties de cette série</w:t>
      </w:r>
      <w:r w:rsidRPr="000A5713">
        <w:t xml:space="preserve"> constituent principalement </w:t>
      </w:r>
      <w:r>
        <w:t xml:space="preserve">un cadre de référence, </w:t>
      </w:r>
      <w:r w:rsidR="00356E1D">
        <w:t>u</w:t>
      </w:r>
      <w:r>
        <w:t xml:space="preserve">n </w:t>
      </w:r>
      <w:r w:rsidRPr="000A5713">
        <w:t xml:space="preserve">arrière-plan, et </w:t>
      </w:r>
      <w:r>
        <w:t xml:space="preserve">même si j’espère que la description de ce cadre est intéressante et utile, </w:t>
      </w:r>
      <w:r w:rsidRPr="008411E8">
        <w:t>et suffisamment br</w:t>
      </w:r>
      <w:r w:rsidR="00733618">
        <w:t>ève</w:t>
      </w:r>
      <w:r w:rsidRPr="008411E8">
        <w:t xml:space="preserve"> pour </w:t>
      </w:r>
      <w:r w:rsidR="00356E1D">
        <w:t xml:space="preserve">ne pas devenir fastidieuse, </w:t>
      </w:r>
      <w:r w:rsidRPr="008411E8">
        <w:t xml:space="preserve">je suis bien conscient que ce ne sont pas les parties les plus faciles ou les plus intéressantes à lire. </w:t>
      </w:r>
      <w:r w:rsidR="00144C27">
        <w:t xml:space="preserve">Vous aurez </w:t>
      </w:r>
      <w:r w:rsidRPr="008411E8">
        <w:t xml:space="preserve">peut-être </w:t>
      </w:r>
      <w:r w:rsidR="00144C27">
        <w:t>du mal à</w:t>
      </w:r>
      <w:r w:rsidRPr="008411E8">
        <w:t xml:space="preserve"> persévérer</w:t>
      </w:r>
      <w:r w:rsidR="00733618">
        <w:t>,</w:t>
      </w:r>
      <w:r w:rsidRPr="008411E8">
        <w:t xml:space="preserve"> surtout si vous trouvez que certaines parties ne sont pas vraiment intéressantes </w:t>
      </w:r>
      <w:r w:rsidR="00144C27">
        <w:t>ni</w:t>
      </w:r>
      <w:r w:rsidRPr="008411E8">
        <w:t xml:space="preserve"> spirituellement nourrissantes. Je comprends </w:t>
      </w:r>
      <w:r w:rsidRPr="00380C3B">
        <w:t xml:space="preserve">qu’il n’est pas toujours </w:t>
      </w:r>
      <w:r>
        <w:t xml:space="preserve">évident de </w:t>
      </w:r>
      <w:r w:rsidR="00144C27">
        <w:t xml:space="preserve">continuer à lire </w:t>
      </w:r>
      <w:r w:rsidRPr="00380C3B">
        <w:t xml:space="preserve">un texte qui ne vous emballe pas vraiment. Mais je crois que vous ne perdrez pas votre temps et que vos </w:t>
      </w:r>
      <w:r w:rsidRPr="00FD2882">
        <w:t xml:space="preserve">efforts seront récompensés </w:t>
      </w:r>
      <w:r w:rsidR="008C0728">
        <w:t>à condition q</w:t>
      </w:r>
      <w:r w:rsidR="00144C27">
        <w:t>ue v</w:t>
      </w:r>
      <w:r w:rsidRPr="00FD2882">
        <w:t>ous vous donn</w:t>
      </w:r>
      <w:r w:rsidR="00144C27">
        <w:t>i</w:t>
      </w:r>
      <w:r w:rsidRPr="00FD2882">
        <w:t xml:space="preserve">ez la peine de lire jusqu’au bout </w:t>
      </w:r>
      <w:r w:rsidR="00733618">
        <w:t>l</w:t>
      </w:r>
      <w:r w:rsidRPr="00FD2882">
        <w:t>es chapitres en question.</w:t>
      </w:r>
    </w:p>
    <w:p w:rsidR="008D60C3" w:rsidRPr="00FD2882" w:rsidRDefault="008D60C3" w:rsidP="00F661F6">
      <w:pPr>
        <w:spacing w:line="276" w:lineRule="auto"/>
      </w:pPr>
    </w:p>
    <w:p w:rsidR="008D60C3" w:rsidRPr="00F53D14" w:rsidRDefault="008D60C3" w:rsidP="00F661F6">
      <w:pPr>
        <w:spacing w:line="276" w:lineRule="auto"/>
      </w:pPr>
      <w:r w:rsidRPr="00FD2882">
        <w:t xml:space="preserve">Les premiers articles de cette série porteront sur des informations générales sur les Evangiles, </w:t>
      </w:r>
      <w:r>
        <w:t xml:space="preserve">et sur </w:t>
      </w:r>
      <w:r w:rsidRPr="00FD2882">
        <w:t xml:space="preserve">des </w:t>
      </w:r>
      <w:r w:rsidR="00A27D7C">
        <w:t>indications</w:t>
      </w:r>
      <w:r w:rsidRPr="00FD2882">
        <w:t xml:space="preserve"> </w:t>
      </w:r>
      <w:r>
        <w:t>d’ordre historique</w:t>
      </w:r>
      <w:r w:rsidRPr="00FD2882">
        <w:t>. Je vous encourage à lire l’intégralité de ces articles, même si c</w:t>
      </w:r>
      <w:r w:rsidR="00A27D7C">
        <w:t xml:space="preserve">’est </w:t>
      </w:r>
      <w:r w:rsidRPr="00FD2882">
        <w:t xml:space="preserve">un peu trop académique ou fastidieux à votre goût. </w:t>
      </w:r>
      <w:r w:rsidRPr="007C7BD7">
        <w:t xml:space="preserve">Je vous encourage spécialement à persévérer et à continuer jusqu’aux articles </w:t>
      </w:r>
      <w:r w:rsidR="00110380" w:rsidRPr="007C7BD7">
        <w:t>qui suivront</w:t>
      </w:r>
      <w:r w:rsidR="00110380">
        <w:t>,</w:t>
      </w:r>
      <w:r w:rsidR="00110380" w:rsidRPr="007C7BD7">
        <w:t xml:space="preserve"> </w:t>
      </w:r>
      <w:r w:rsidR="00B10BD1">
        <w:t xml:space="preserve">qui devraient être </w:t>
      </w:r>
      <w:r w:rsidRPr="007C7BD7">
        <w:t>plus intéressants et d’une ten</w:t>
      </w:r>
      <w:r>
        <w:t>eur</w:t>
      </w:r>
      <w:r w:rsidRPr="007C7BD7">
        <w:t xml:space="preserve"> </w:t>
      </w:r>
      <w:r>
        <w:t>plus inspirante</w:t>
      </w:r>
      <w:r w:rsidR="002376B2">
        <w:t xml:space="preserve">, au lieu de </w:t>
      </w:r>
      <w:r>
        <w:t>décider de sauter ou d’ignorer le reste de la série</w:t>
      </w:r>
      <w:r w:rsidR="00B10BD1">
        <w:t xml:space="preserve"> sur la base de</w:t>
      </w:r>
      <w:r w:rsidR="002C4EAF">
        <w:t xml:space="preserve"> ces</w:t>
      </w:r>
      <w:r>
        <w:t xml:space="preserve"> articles </w:t>
      </w:r>
      <w:r w:rsidR="00B10BD1">
        <w:t>préliminaires décriva</w:t>
      </w:r>
      <w:r w:rsidR="002C4EAF">
        <w:t xml:space="preserve">nt le contexte </w:t>
      </w:r>
      <w:r w:rsidR="003E359F">
        <w:t xml:space="preserve">général </w:t>
      </w:r>
      <w:r w:rsidR="002C4EAF">
        <w:t>de l’époque</w:t>
      </w:r>
      <w:r>
        <w:t>. Le fait que vous vous familiarisiez avec ces articles d’introduction vous sera très utile par la suite</w:t>
      </w:r>
      <w:r w:rsidR="00B3440B">
        <w:t>,</w:t>
      </w:r>
      <w:r>
        <w:t xml:space="preserve"> lorsque nous aborderons en détail les enseignements de Jésus et les différents épisodes de sa vie.</w:t>
      </w:r>
    </w:p>
    <w:p w:rsidR="008D60C3" w:rsidRPr="002309CC" w:rsidRDefault="008D60C3" w:rsidP="00F661F6">
      <w:pPr>
        <w:pStyle w:val="NormalWeb"/>
        <w:spacing w:line="276" w:lineRule="auto"/>
      </w:pPr>
      <w:r w:rsidRPr="00F53D14">
        <w:t xml:space="preserve">Je commencerai donc par une explication des Evangiles – qui sont les auteurs, pourquoi ils les ont écrits, et à quel genre de documents </w:t>
      </w:r>
      <w:r w:rsidR="00282AED">
        <w:t>n</w:t>
      </w:r>
      <w:r w:rsidRPr="00F53D14">
        <w:t>o</w:t>
      </w:r>
      <w:r w:rsidR="00282AED">
        <w:t>us avo</w:t>
      </w:r>
      <w:r w:rsidRPr="00F53D14">
        <w:t>n</w:t>
      </w:r>
      <w:r w:rsidR="00282AED">
        <w:t>s</w:t>
      </w:r>
      <w:r w:rsidRPr="00F53D14">
        <w:t xml:space="preserve"> affaire. J’inclurai </w:t>
      </w:r>
      <w:r w:rsidRPr="002309CC">
        <w:t>une description de la situation en Israël</w:t>
      </w:r>
      <w:r w:rsidR="00D97DA2">
        <w:t>,</w:t>
      </w:r>
      <w:r w:rsidRPr="002309CC">
        <w:t xml:space="preserve"> avant et à l’époque de Jésus, ainsi qu’un</w:t>
      </w:r>
      <w:r w:rsidR="00282AED">
        <w:t xml:space="preserve">e vue d’ensemble </w:t>
      </w:r>
      <w:r w:rsidRPr="002309CC">
        <w:t>des dirigeants locaux de l’époque et des groupes religieux existant en Israël</w:t>
      </w:r>
      <w:r w:rsidR="00D97DA2">
        <w:t>,</w:t>
      </w:r>
      <w:r w:rsidRPr="002309CC">
        <w:t xml:space="preserve"> dans le but de brosser un tableau du monde dans lequel Il naquit. Ensuite</w:t>
      </w:r>
      <w:r w:rsidR="00D97DA2">
        <w:t>,</w:t>
      </w:r>
      <w:r w:rsidRPr="002309CC">
        <w:t xml:space="preserve"> nous </w:t>
      </w:r>
      <w:r w:rsidR="00321208">
        <w:t xml:space="preserve">aborderons </w:t>
      </w:r>
      <w:r w:rsidRPr="002309CC">
        <w:t xml:space="preserve">sa naissance et sa vie.  </w:t>
      </w:r>
    </w:p>
    <w:p w:rsidR="008D60C3" w:rsidRPr="002125BD" w:rsidRDefault="008D60C3" w:rsidP="00F661F6">
      <w:pPr>
        <w:pStyle w:val="NormalWeb"/>
        <w:spacing w:line="276" w:lineRule="auto"/>
      </w:pPr>
      <w:r w:rsidRPr="00EC3198">
        <w:lastRenderedPageBreak/>
        <w:t>En traitant le sujet de son ministère à travers sa passion, sa mort et sa résurrection, j</w:t>
      </w:r>
      <w:r w:rsidR="00774A28">
        <w:t>e souhaite</w:t>
      </w:r>
      <w:r w:rsidRPr="00EC3198">
        <w:t xml:space="preserve"> mettre l’accent sur son enseignement</w:t>
      </w:r>
      <w:r>
        <w:t>, sur ce qu’il signifiait pour ses disciples, et sur ce que cela signifie pour nous aujourd’hui</w:t>
      </w:r>
      <w:r w:rsidRPr="00EC3198">
        <w:t xml:space="preserve">. </w:t>
      </w:r>
      <w:r w:rsidRPr="0087365F">
        <w:t>J’ai l’intention d</w:t>
      </w:r>
      <w:r w:rsidR="001F1935">
        <w:t>’analyser</w:t>
      </w:r>
      <w:r w:rsidRPr="0087365F">
        <w:t xml:space="preserve"> ses principaux enseignements en profondeur, ainsi que</w:t>
      </w:r>
      <w:r>
        <w:t xml:space="preserve"> </w:t>
      </w:r>
      <w:r w:rsidRPr="0087365F">
        <w:t xml:space="preserve">le lien </w:t>
      </w:r>
      <w:r>
        <w:t>entre ses miracles, ses actes et son message. Je consacrerai à c</w:t>
      </w:r>
      <w:r w:rsidRPr="0087365F">
        <w:t>ertains a</w:t>
      </w:r>
      <w:r>
        <w:t>sp</w:t>
      </w:r>
      <w:r w:rsidRPr="0087365F">
        <w:t xml:space="preserve">ects des Evangiles, comme par exemple le </w:t>
      </w:r>
      <w:r w:rsidR="00FF5C72">
        <w:t>S</w:t>
      </w:r>
      <w:r w:rsidRPr="0087365F">
        <w:t xml:space="preserve">ermon sur la </w:t>
      </w:r>
      <w:r w:rsidR="00FF5C72">
        <w:t>M</w:t>
      </w:r>
      <w:r w:rsidRPr="0087365F">
        <w:t xml:space="preserve">ontagne, </w:t>
      </w:r>
      <w:r>
        <w:t>plusieurs ar</w:t>
      </w:r>
      <w:r w:rsidR="001024A5">
        <w:t xml:space="preserve">ticles pour traiter </w:t>
      </w:r>
      <w:r>
        <w:t>le sujet</w:t>
      </w:r>
      <w:r w:rsidR="001024A5">
        <w:t xml:space="preserve"> </w:t>
      </w:r>
      <w:r w:rsidR="000F1750">
        <w:t xml:space="preserve">de façon </w:t>
      </w:r>
      <w:r w:rsidR="001024A5">
        <w:t>exhaustive</w:t>
      </w:r>
      <w:r>
        <w:t xml:space="preserve">. Comme j’ai déjà écrit plusieurs articles sur les </w:t>
      </w:r>
      <w:r w:rsidRPr="0087365F">
        <w:t xml:space="preserve">paraboles de Jésus </w:t>
      </w:r>
      <w:r w:rsidR="00E7078C">
        <w:t xml:space="preserve">pour </w:t>
      </w:r>
      <w:r w:rsidRPr="0087365F">
        <w:t xml:space="preserve">la série </w:t>
      </w:r>
      <w:r w:rsidRPr="0087365F">
        <w:rPr>
          <w:rStyle w:val="Emphasis"/>
        </w:rPr>
        <w:t>Les Histoires Racontées par Jésus</w:t>
      </w:r>
      <w:r w:rsidRPr="0087365F">
        <w:t xml:space="preserve">, </w:t>
      </w:r>
      <w:r>
        <w:t xml:space="preserve">je ne reviendrai pas en détail sur </w:t>
      </w:r>
      <w:r w:rsidRPr="002125BD">
        <w:t xml:space="preserve">les paraboles, mais j’essaierai de commenter </w:t>
      </w:r>
      <w:r w:rsidR="007A0171">
        <w:t xml:space="preserve">en détail </w:t>
      </w:r>
      <w:r w:rsidRPr="002125BD">
        <w:t>les autres ense</w:t>
      </w:r>
      <w:r w:rsidR="007A0171">
        <w:t>ignements de Jésus</w:t>
      </w:r>
      <w:r w:rsidRPr="002125BD">
        <w:t xml:space="preserve">. </w:t>
      </w:r>
    </w:p>
    <w:p w:rsidR="008D60C3" w:rsidRPr="00D70EA9" w:rsidRDefault="008D60C3" w:rsidP="00F661F6">
      <w:pPr>
        <w:pStyle w:val="NormalWeb"/>
        <w:spacing w:line="276" w:lineRule="auto"/>
      </w:pPr>
      <w:r w:rsidRPr="002125BD">
        <w:t>Dans cett</w:t>
      </w:r>
      <w:r w:rsidR="003E359F">
        <w:t xml:space="preserve">e série, je citerai </w:t>
      </w:r>
      <w:r w:rsidR="0069041E">
        <w:t xml:space="preserve">la plupart du temps </w:t>
      </w:r>
      <w:r w:rsidRPr="002125BD">
        <w:t xml:space="preserve">la Bible </w:t>
      </w:r>
      <w:r w:rsidR="00CC7F7F">
        <w:t xml:space="preserve">English </w:t>
      </w:r>
      <w:r w:rsidRPr="002125BD">
        <w:t>Standard Version (ESV)</w:t>
      </w:r>
      <w:r w:rsidRPr="00366CE2">
        <w:t xml:space="preserve"> </w:t>
      </w:r>
      <w:r w:rsidRPr="00366CE2">
        <w:rPr>
          <w:i/>
        </w:rPr>
        <w:t>[Ndt: dans le texte anglais</w:t>
      </w:r>
      <w:r w:rsidRPr="002125BD">
        <w:t xml:space="preserve">], mais je citerai également d’autres traductions de la Bible si j’estime </w:t>
      </w:r>
      <w:r w:rsidRPr="00D70EA9">
        <w:t>qu’elles expriment les choses plus clairement. Une bibliographie générale sera incluse à la</w:t>
      </w:r>
      <w:r>
        <w:t xml:space="preserve"> f</w:t>
      </w:r>
      <w:r w:rsidRPr="00D70EA9">
        <w:t>in de chaque chapitre, ce qui permettra d’abréger les références des citations dans les notes de fin de page.</w:t>
      </w:r>
    </w:p>
    <w:p w:rsidR="008D60C3" w:rsidRPr="008D60C3" w:rsidRDefault="008D60C3" w:rsidP="00F661F6">
      <w:pPr>
        <w:pStyle w:val="NormalWeb"/>
        <w:spacing w:line="276" w:lineRule="auto"/>
      </w:pPr>
      <w:r w:rsidRPr="00D70EA9">
        <w:t xml:space="preserve">Je tiens à exprimer ma gratitude à toutes les personnes formidables qui m’ont apporté leur aide et ont </w:t>
      </w:r>
      <w:r>
        <w:t>contribu</w:t>
      </w:r>
      <w:r w:rsidR="00AB2C66">
        <w:t>é</w:t>
      </w:r>
      <w:r>
        <w:t xml:space="preserve"> à</w:t>
      </w:r>
      <w:r w:rsidRPr="00D70EA9">
        <w:t xml:space="preserve"> </w:t>
      </w:r>
      <w:r>
        <w:t>cette série</w:t>
      </w:r>
      <w:r w:rsidRPr="00D70EA9">
        <w:t xml:space="preserve">. Je remercie mon </w:t>
      </w:r>
      <w:r>
        <w:t>réviseur</w:t>
      </w:r>
      <w:r w:rsidRPr="00D70EA9">
        <w:t xml:space="preserve"> et toute l’équipe de relecteurs qui ont lu et relu chaque mot, qui ont posé des questions, fait des suggestions, et relevé les erreurs et les inexactitudes contenues dans mes brouillons. </w:t>
      </w:r>
      <w:r w:rsidR="00AB2C66">
        <w:t>Même s</w:t>
      </w:r>
      <w:r>
        <w:t>’il n’est pas toujours facile de recevoir une multitude de suggestions, je remercie néanmoins le Seigneur pour toutes ces personnes, car il est indéniable qu’</w:t>
      </w:r>
      <w:r w:rsidR="00AB2C66">
        <w:t>elle</w:t>
      </w:r>
      <w:r>
        <w:t>s ont contribué à améliorer l</w:t>
      </w:r>
      <w:r w:rsidR="002306A2">
        <w:t>a qualité</w:t>
      </w:r>
      <w:r>
        <w:t xml:space="preserve"> de cette série. </w:t>
      </w:r>
      <w:r w:rsidRPr="00DF2AD9">
        <w:t>Sans oublier notre correcte</w:t>
      </w:r>
      <w:r>
        <w:t>ur toujours fidèle au poste, le concepteur graphique</w:t>
      </w:r>
      <w:r w:rsidRPr="00905ACD">
        <w:t>, le webmaster qui met les articles en ligne sur Le Coin des Directeurs et</w:t>
      </w:r>
      <w:r w:rsidR="00AB2C66">
        <w:t>,</w:t>
      </w:r>
      <w:r w:rsidRPr="00905ACD">
        <w:t xml:space="preserve"> bien entendu</w:t>
      </w:r>
      <w:r w:rsidR="00AB2C66">
        <w:t>,</w:t>
      </w:r>
      <w:r w:rsidRPr="00905ACD">
        <w:t xml:space="preserve"> les traducteurs et ceux qui font la </w:t>
      </w:r>
      <w:r w:rsidR="002C147A">
        <w:t xml:space="preserve">même chose </w:t>
      </w:r>
      <w:r w:rsidR="00AB2C66">
        <w:t>dans</w:t>
      </w:r>
      <w:r w:rsidRPr="00905ACD">
        <w:t xml:space="preserve"> les autres langues. Je suis éternellement reconnaissant pour le temps, les efforts</w:t>
      </w:r>
      <w:r w:rsidR="00AB2C66">
        <w:t>,</w:t>
      </w:r>
      <w:r w:rsidRPr="00905ACD">
        <w:t xml:space="preserve"> les prières et tout le travail </w:t>
      </w:r>
      <w:r w:rsidR="00AB2C66">
        <w:t>de</w:t>
      </w:r>
      <w:r w:rsidRPr="00905ACD">
        <w:t xml:space="preserve"> </w:t>
      </w:r>
      <w:r w:rsidR="00AB2C66">
        <w:t>mes chers collaborateurs</w:t>
      </w:r>
      <w:r w:rsidR="009B038F">
        <w:t>,</w:t>
      </w:r>
      <w:r w:rsidRPr="00905ACD">
        <w:t xml:space="preserve"> </w:t>
      </w:r>
      <w:r w:rsidR="009B038F">
        <w:t>qui vous permettent de</w:t>
      </w:r>
      <w:r w:rsidRPr="00905ACD">
        <w:t xml:space="preserve"> recevoir ces articles. </w:t>
      </w:r>
      <w:r w:rsidRPr="008D60C3">
        <w:t xml:space="preserve">Je les remercie tous. </w:t>
      </w:r>
    </w:p>
    <w:p w:rsidR="008D60C3" w:rsidRPr="00905ACD" w:rsidRDefault="008D60C3" w:rsidP="00F661F6">
      <w:pPr>
        <w:pStyle w:val="NormalWeb"/>
        <w:spacing w:line="276" w:lineRule="auto"/>
      </w:pPr>
      <w:r w:rsidRPr="00905ACD">
        <w:t xml:space="preserve">Mon objectif est d’écrire une série sur les Evangiles qui soit intéressante et qui fournisse un large éventail de </w:t>
      </w:r>
      <w:r w:rsidR="00CA2B49">
        <w:t>connaissances, qui</w:t>
      </w:r>
      <w:r w:rsidRPr="00905ACD">
        <w:t xml:space="preserve"> puisse </w:t>
      </w:r>
      <w:r w:rsidR="00CA2B49">
        <w:t xml:space="preserve">en même temps </w:t>
      </w:r>
      <w:r w:rsidRPr="00905ACD">
        <w:t>s’applique</w:t>
      </w:r>
      <w:r w:rsidR="00CA2B49">
        <w:t>r dans la vie de tous les jours</w:t>
      </w:r>
      <w:r w:rsidRPr="00905ACD">
        <w:t xml:space="preserve"> et </w:t>
      </w:r>
      <w:r w:rsidR="00CA2B49">
        <w:t xml:space="preserve">être </w:t>
      </w:r>
      <w:r w:rsidRPr="00905ACD">
        <w:t xml:space="preserve">utile à la fois </w:t>
      </w:r>
      <w:r w:rsidR="00CA2B49">
        <w:t>aux</w:t>
      </w:r>
      <w:r w:rsidRPr="00905ACD">
        <w:t xml:space="preserve"> chrétiens de longue date </w:t>
      </w:r>
      <w:r w:rsidR="00C31B75">
        <w:t>et a</w:t>
      </w:r>
      <w:bookmarkStart w:id="1" w:name="_GoBack"/>
      <w:bookmarkEnd w:id="1"/>
      <w:r w:rsidR="00CA2B49">
        <w:t xml:space="preserve">ux </w:t>
      </w:r>
      <w:r w:rsidR="00346A04">
        <w:t xml:space="preserve">nouveaux convertis.  Je prie sincèrement </w:t>
      </w:r>
      <w:r w:rsidRPr="00905ACD">
        <w:t>que cette série enrichi</w:t>
      </w:r>
      <w:r w:rsidR="00346A04">
        <w:t>sse</w:t>
      </w:r>
      <w:r w:rsidRPr="00905ACD">
        <w:t xml:space="preserve"> votre lecture des </w:t>
      </w:r>
      <w:proofErr w:type="spellStart"/>
      <w:r w:rsidRPr="00905ACD">
        <w:t>Evangiles</w:t>
      </w:r>
      <w:proofErr w:type="spellEnd"/>
      <w:r w:rsidR="00A47FD1">
        <w:t>,</w:t>
      </w:r>
      <w:r w:rsidRPr="00905ACD">
        <w:t xml:space="preserve"> </w:t>
      </w:r>
      <w:r w:rsidR="00346A04">
        <w:t xml:space="preserve">et j’espère vivement </w:t>
      </w:r>
      <w:r w:rsidRPr="00905ACD">
        <w:t>qu’elle a</w:t>
      </w:r>
      <w:r w:rsidR="00346A04">
        <w:t>méliorera</w:t>
      </w:r>
      <w:r w:rsidRPr="00905ACD">
        <w:t xml:space="preserve"> votre compréhension de la vie et du message de Jésus, et des principes fondamentaux enseignés par Jésus et sur lesquels nous </w:t>
      </w:r>
      <w:r>
        <w:t>bâ</w:t>
      </w:r>
      <w:r w:rsidRPr="00905ACD">
        <w:t>tissons notre vie en tant qu’enfants de Dieu.</w:t>
      </w:r>
    </w:p>
    <w:p w:rsidR="009F5F4E" w:rsidRDefault="00F97D13" w:rsidP="00F661F6">
      <w:pPr>
        <w:spacing w:line="276" w:lineRule="auto"/>
      </w:pPr>
      <w:r>
        <w:pict>
          <v:rect id="_x0000_i1025" style="width:0;height:1.5pt" o:hralign="center" o:hrstd="t" o:hr="t" fillcolor="#a0a0a0" stroked="f"/>
        </w:pict>
      </w:r>
    </w:p>
    <w:p w:rsidR="009F5F4E" w:rsidRPr="00814654" w:rsidRDefault="00027AFF" w:rsidP="00F661F6">
      <w:pPr>
        <w:pStyle w:val="NormalWeb"/>
        <w:spacing w:line="276" w:lineRule="auto"/>
      </w:pPr>
      <w:r w:rsidRPr="00814654">
        <w:rPr>
          <w:rStyle w:val="Strong"/>
        </w:rPr>
        <w:t>N</w:t>
      </w:r>
      <w:r w:rsidR="00814654" w:rsidRPr="00814654">
        <w:rPr>
          <w:rStyle w:val="Strong"/>
        </w:rPr>
        <w:t>B</w:t>
      </w:r>
      <w:r w:rsidRPr="00814654">
        <w:rPr>
          <w:rStyle w:val="Strong"/>
        </w:rPr>
        <w:t>:</w:t>
      </w:r>
    </w:p>
    <w:p w:rsidR="00814654" w:rsidRPr="00B71339" w:rsidRDefault="00814654" w:rsidP="00F661F6">
      <w:pPr>
        <w:pStyle w:val="NormalWeb"/>
        <w:spacing w:line="276" w:lineRule="auto"/>
        <w:rPr>
          <w:b/>
          <w:color w:val="FF0000"/>
        </w:rPr>
      </w:pPr>
      <w:r w:rsidRPr="00BF33A8">
        <w:rPr>
          <w:rStyle w:val="Strong"/>
          <w:b w:val="0"/>
        </w:rPr>
        <w:t>Sauf indication contraire, les passages bibliques cités sont extraits de la Sainte Bible,</w:t>
      </w:r>
      <w:r>
        <w:rPr>
          <w:rStyle w:val="Strong"/>
          <w:b w:val="0"/>
        </w:rPr>
        <w:t xml:space="preserve"> version du Semeur, copyright ©</w:t>
      </w:r>
      <w:r w:rsidRPr="00BF33A8">
        <w:rPr>
          <w:rStyle w:val="Strong"/>
          <w:b w:val="0"/>
        </w:rPr>
        <w:t>2000 par Société Biblique Internationale. Tous droits réservés. Avec permission. Les autres versions citées sont la B</w:t>
      </w:r>
      <w:r>
        <w:rPr>
          <w:rStyle w:val="Strong"/>
          <w:b w:val="0"/>
        </w:rPr>
        <w:t>ible en français courant (BFC)</w:t>
      </w:r>
      <w:r w:rsidRPr="00BF33A8">
        <w:rPr>
          <w:rStyle w:val="Strong"/>
          <w:b w:val="0"/>
        </w:rPr>
        <w:t xml:space="preserve">, la Parole de </w:t>
      </w:r>
      <w:r w:rsidRPr="00424643">
        <w:rPr>
          <w:rStyle w:val="Strong"/>
          <w:b w:val="0"/>
        </w:rPr>
        <w:t>Vie (PDV), </w:t>
      </w:r>
      <w:r w:rsidR="004E4AB8">
        <w:rPr>
          <w:rStyle w:val="Strong"/>
          <w:b w:val="0"/>
        </w:rPr>
        <w:t xml:space="preserve"> Parole Vivante (PVV), la Bible Segond 21 (S</w:t>
      </w:r>
      <w:r w:rsidRPr="006E220E">
        <w:rPr>
          <w:rStyle w:val="Strong"/>
          <w:b w:val="0"/>
        </w:rPr>
        <w:t>21</w:t>
      </w:r>
      <w:r w:rsidRPr="00AF1756">
        <w:rPr>
          <w:rStyle w:val="Strong"/>
          <w:b w:val="0"/>
        </w:rPr>
        <w:t>)</w:t>
      </w:r>
      <w:r>
        <w:rPr>
          <w:rStyle w:val="Strong"/>
          <w:b w:val="0"/>
        </w:rPr>
        <w:t>.</w:t>
      </w:r>
    </w:p>
    <w:p w:rsidR="009F5F4E" w:rsidRDefault="00F97D13" w:rsidP="00F661F6">
      <w:pPr>
        <w:spacing w:line="276" w:lineRule="auto"/>
      </w:pPr>
      <w:r>
        <w:lastRenderedPageBreak/>
        <w:pict>
          <v:rect id="_x0000_i1026" style="width:0;height:1.5pt" o:hralign="center" o:hrstd="t" o:hr="t" fillcolor="#a0a0a0" stroked="f"/>
        </w:pict>
      </w:r>
    </w:p>
    <w:p w:rsidR="006228FF" w:rsidRPr="006228FF" w:rsidRDefault="006228FF" w:rsidP="00F661F6">
      <w:pPr>
        <w:pStyle w:val="NormalWeb"/>
        <w:spacing w:line="276" w:lineRule="auto"/>
        <w:divId w:val="1704284476"/>
      </w:pPr>
      <w:bookmarkStart w:id="2" w:name="_ftn1"/>
      <w:r w:rsidRPr="006228FF">
        <w:t>Mis en ligne en anglais sur Director’s Corner, le</w:t>
      </w:r>
      <w:r>
        <w:t xml:space="preserve"> 4 novembre 2014</w:t>
      </w:r>
      <w:r w:rsidRPr="006228FF">
        <w:t xml:space="preserve">, sous le titre « Jesus—His Life and Message: </w:t>
      </w:r>
      <w:r>
        <w:t>Introduction</w:t>
      </w:r>
      <w:r w:rsidRPr="006228FF">
        <w:t xml:space="preserve"> ». Traduit de l’original par Bruno et Françoise Corticelli.</w:t>
      </w:r>
    </w:p>
    <w:p w:rsidR="006228FF" w:rsidRPr="006228FF" w:rsidRDefault="006228FF" w:rsidP="00F661F6">
      <w:pPr>
        <w:pStyle w:val="NormalWeb"/>
        <w:spacing w:line="276" w:lineRule="auto"/>
        <w:divId w:val="1704284476"/>
      </w:pPr>
      <w:r w:rsidRPr="006228FF">
        <w:t>Copyright © 2015 The Family International.</w:t>
      </w:r>
      <w:bookmarkEnd w:id="2"/>
    </w:p>
    <w:sectPr w:rsidR="006228FF" w:rsidRPr="006228FF">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D13" w:rsidRDefault="00F97D13" w:rsidP="00280CAF">
      <w:r>
        <w:separator/>
      </w:r>
    </w:p>
  </w:endnote>
  <w:endnote w:type="continuationSeparator" w:id="0">
    <w:p w:rsidR="00F97D13" w:rsidRDefault="00F97D13" w:rsidP="00280CAF">
      <w:r>
        <w:continuationSeparator/>
      </w:r>
    </w:p>
  </w:endnote>
  <w:endnote w:id="1">
    <w:p w:rsidR="000B5652" w:rsidRPr="00575CC8" w:rsidRDefault="000B5652" w:rsidP="00575CC8">
      <w:pPr>
        <w:pStyle w:val="EndnoteText"/>
        <w:spacing w:before="240" w:after="240"/>
        <w:rPr>
          <w:sz w:val="22"/>
          <w:szCs w:val="22"/>
        </w:rPr>
      </w:pPr>
      <w:r w:rsidRPr="00575CC8">
        <w:rPr>
          <w:rStyle w:val="EndnoteReference"/>
          <w:sz w:val="22"/>
          <w:szCs w:val="22"/>
        </w:rPr>
        <w:endnoteRef/>
      </w:r>
      <w:r w:rsidRPr="00575CC8">
        <w:rPr>
          <w:sz w:val="22"/>
          <w:szCs w:val="22"/>
        </w:rPr>
        <w:t xml:space="preserve"> Galates 4:4–5 BFC.</w:t>
      </w:r>
    </w:p>
  </w:endnote>
  <w:endnote w:id="2">
    <w:p w:rsidR="000B5652" w:rsidRPr="00575CC8" w:rsidRDefault="000B5652" w:rsidP="00575CC8">
      <w:pPr>
        <w:pStyle w:val="EndnoteText"/>
        <w:spacing w:before="240"/>
        <w:rPr>
          <w:sz w:val="22"/>
          <w:szCs w:val="22"/>
        </w:rPr>
      </w:pPr>
      <w:r w:rsidRPr="00575CC8">
        <w:rPr>
          <w:rStyle w:val="EndnoteReference"/>
          <w:sz w:val="22"/>
          <w:szCs w:val="22"/>
        </w:rPr>
        <w:endnoteRef/>
      </w:r>
      <w:r w:rsidRPr="00575CC8">
        <w:rPr>
          <w:sz w:val="22"/>
          <w:szCs w:val="22"/>
        </w:rPr>
        <w:t xml:space="preserve"> Oui, Dieu a tant aimé le monde qu’</w:t>
      </w:r>
      <w:r w:rsidR="0027732D">
        <w:rPr>
          <w:sz w:val="22"/>
          <w:szCs w:val="22"/>
        </w:rPr>
        <w:t>I</w:t>
      </w:r>
      <w:r w:rsidRPr="00575CC8">
        <w:rPr>
          <w:sz w:val="22"/>
          <w:szCs w:val="22"/>
        </w:rPr>
        <w:t xml:space="preserve">l a donné son Fils, son unique, pour que tous ceux qui placent leur confiance en </w:t>
      </w:r>
      <w:r w:rsidR="0027732D">
        <w:rPr>
          <w:sz w:val="22"/>
          <w:szCs w:val="22"/>
        </w:rPr>
        <w:t>L</w:t>
      </w:r>
      <w:r w:rsidRPr="00575CC8">
        <w:rPr>
          <w:sz w:val="22"/>
          <w:szCs w:val="22"/>
        </w:rPr>
        <w:t xml:space="preserve">ui échappent à la perdition et qu’ils aient la vie éternelle. En effet, Dieu a envoyé son Fils dans le monde non pas pour condamner le monde, mais pour qu’il soit sauvé par </w:t>
      </w:r>
      <w:r w:rsidR="0027732D">
        <w:rPr>
          <w:sz w:val="22"/>
          <w:szCs w:val="22"/>
        </w:rPr>
        <w:t>L</w:t>
      </w:r>
      <w:r w:rsidRPr="00575CC8">
        <w:rPr>
          <w:sz w:val="22"/>
          <w:szCs w:val="22"/>
        </w:rPr>
        <w:t xml:space="preserve">ui. Celui qui met sa confiance en </w:t>
      </w:r>
      <w:r w:rsidR="0027732D">
        <w:rPr>
          <w:sz w:val="22"/>
          <w:szCs w:val="22"/>
        </w:rPr>
        <w:t>L</w:t>
      </w:r>
      <w:r w:rsidRPr="00575CC8">
        <w:rPr>
          <w:sz w:val="22"/>
          <w:szCs w:val="22"/>
        </w:rPr>
        <w:t xml:space="preserve">ui n’est pas condamné, mais celui qui n’a pas foi en </w:t>
      </w:r>
      <w:r w:rsidR="0027732D">
        <w:rPr>
          <w:sz w:val="22"/>
          <w:szCs w:val="22"/>
        </w:rPr>
        <w:t>L</w:t>
      </w:r>
      <w:r w:rsidRPr="00575CC8">
        <w:rPr>
          <w:sz w:val="22"/>
          <w:szCs w:val="22"/>
        </w:rPr>
        <w:t>ui est déjà condamné, car il n’a pas mis sa confiance en la personne du Fils unique de Dieu. (Jean 3:16–18).</w:t>
      </w:r>
    </w:p>
    <w:p w:rsidR="000B5652" w:rsidRPr="00575CC8" w:rsidRDefault="000B5652" w:rsidP="00575CC8">
      <w:pPr>
        <w:pStyle w:val="EndnoteText"/>
        <w:spacing w:before="240" w:after="240"/>
        <w:rPr>
          <w:sz w:val="22"/>
          <w:szCs w:val="22"/>
        </w:rPr>
      </w:pPr>
      <w:r w:rsidRPr="00575CC8">
        <w:rPr>
          <w:sz w:val="22"/>
          <w:szCs w:val="22"/>
        </w:rPr>
        <w:t xml:space="preserve">Je vous l’assure, tous ceux qui se déclareront pour </w:t>
      </w:r>
      <w:r w:rsidR="00620854">
        <w:rPr>
          <w:sz w:val="22"/>
          <w:szCs w:val="22"/>
        </w:rPr>
        <w:t>M</w:t>
      </w:r>
      <w:r w:rsidRPr="00575CC8">
        <w:rPr>
          <w:sz w:val="22"/>
          <w:szCs w:val="22"/>
        </w:rPr>
        <w:t xml:space="preserve">oi devant les hommes, le Fils de l’homme aussi se déclarera pour eux devant les anges de Dieu. Mais celui qui aura prétendu devant les hommes qu’il ne </w:t>
      </w:r>
      <w:r w:rsidR="00620854">
        <w:rPr>
          <w:sz w:val="22"/>
          <w:szCs w:val="22"/>
        </w:rPr>
        <w:t>M</w:t>
      </w:r>
      <w:r w:rsidRPr="00575CC8">
        <w:rPr>
          <w:sz w:val="22"/>
          <w:szCs w:val="22"/>
        </w:rPr>
        <w:t xml:space="preserve">e connaît pas, </w:t>
      </w:r>
      <w:r w:rsidR="00620854">
        <w:rPr>
          <w:sz w:val="22"/>
          <w:szCs w:val="22"/>
        </w:rPr>
        <w:t>J</w:t>
      </w:r>
      <w:r w:rsidRPr="00575CC8">
        <w:rPr>
          <w:sz w:val="22"/>
          <w:szCs w:val="22"/>
        </w:rPr>
        <w:t>e ne le reconnaîtrai pas non plus devant les anges de Dieu. (Luc 12:8–9).</w:t>
      </w:r>
    </w:p>
  </w:endnote>
  <w:endnote w:id="3">
    <w:p w:rsidR="000B5652" w:rsidRPr="00575CC8" w:rsidRDefault="000B5652" w:rsidP="00575CC8">
      <w:pPr>
        <w:pStyle w:val="EndnoteText"/>
        <w:spacing w:before="240" w:after="240"/>
        <w:rPr>
          <w:sz w:val="22"/>
          <w:szCs w:val="22"/>
        </w:rPr>
      </w:pPr>
      <w:r w:rsidRPr="00575CC8">
        <w:rPr>
          <w:rStyle w:val="EndnoteReference"/>
          <w:sz w:val="22"/>
          <w:szCs w:val="22"/>
        </w:rPr>
        <w:endnoteRef/>
      </w:r>
      <w:r w:rsidRPr="00575CC8">
        <w:rPr>
          <w:sz w:val="22"/>
          <w:szCs w:val="22"/>
        </w:rPr>
        <w:t xml:space="preserve"> Je ferai de toi l’ancêtre d’une grande nation ; je te bénirai, je ferai de toi un homme important et tu deviendras une source de bénédiction pour d’autres. Je bénirai ceux qui te béniront et je maudirai ceux qui t’outrageront. Tous les peuples de la terre seront bénis à travers toi. </w:t>
      </w:r>
      <w:r w:rsidRPr="00905602">
        <w:rPr>
          <w:sz w:val="22"/>
          <w:szCs w:val="22"/>
        </w:rPr>
        <w:t>(Genèse 12:2–3).</w:t>
      </w:r>
    </w:p>
  </w:endnote>
  <w:endnote w:id="4">
    <w:p w:rsidR="000B5652" w:rsidRPr="00575CC8" w:rsidRDefault="000B5652" w:rsidP="00575CC8">
      <w:pPr>
        <w:pStyle w:val="EndnoteText"/>
        <w:spacing w:before="240"/>
        <w:rPr>
          <w:sz w:val="22"/>
          <w:szCs w:val="22"/>
        </w:rPr>
      </w:pPr>
      <w:r w:rsidRPr="00575CC8">
        <w:rPr>
          <w:rStyle w:val="EndnoteReference"/>
          <w:sz w:val="22"/>
          <w:szCs w:val="22"/>
        </w:rPr>
        <w:endnoteRef/>
      </w:r>
      <w:r w:rsidRPr="00575CC8">
        <w:rPr>
          <w:sz w:val="22"/>
          <w:szCs w:val="22"/>
        </w:rPr>
        <w:t xml:space="preserve"> </w:t>
      </w:r>
      <w:r w:rsidRPr="00905602">
        <w:rPr>
          <w:sz w:val="22"/>
          <w:szCs w:val="22"/>
        </w:rPr>
        <w:t>Jean 20:31.</w:t>
      </w:r>
    </w:p>
  </w:endnote>
  <w:endnote w:id="5">
    <w:p w:rsidR="000B5652" w:rsidRPr="00575CC8" w:rsidRDefault="000B5652" w:rsidP="00575CC8">
      <w:pPr>
        <w:pStyle w:val="EndnoteText"/>
        <w:spacing w:before="240"/>
        <w:rPr>
          <w:sz w:val="22"/>
          <w:szCs w:val="22"/>
        </w:rPr>
      </w:pPr>
      <w:r w:rsidRPr="00575CC8">
        <w:rPr>
          <w:rStyle w:val="EndnoteReference"/>
          <w:sz w:val="22"/>
          <w:szCs w:val="22"/>
        </w:rPr>
        <w:endnoteRef/>
      </w:r>
      <w:r w:rsidRPr="00575CC8">
        <w:rPr>
          <w:sz w:val="22"/>
          <w:szCs w:val="22"/>
        </w:rPr>
        <w:t xml:space="preserve"> … concerne son Fil, qui</w:t>
      </w:r>
      <w:r w:rsidR="00580EA1">
        <w:rPr>
          <w:sz w:val="22"/>
          <w:szCs w:val="22"/>
        </w:rPr>
        <w:t>,</w:t>
      </w:r>
      <w:r w:rsidRPr="00575CC8">
        <w:rPr>
          <w:sz w:val="22"/>
          <w:szCs w:val="22"/>
        </w:rPr>
        <w:t xml:space="preserve"> en tant qu’homme, est né de la descendance de David (Romains 1:3 S21).</w:t>
      </w:r>
    </w:p>
  </w:endnote>
  <w:endnote w:id="6">
    <w:p w:rsidR="000B5652" w:rsidRPr="00575CC8" w:rsidRDefault="000B5652" w:rsidP="00575CC8">
      <w:pPr>
        <w:pStyle w:val="EndnoteText"/>
        <w:spacing w:before="240"/>
        <w:rPr>
          <w:sz w:val="22"/>
          <w:szCs w:val="22"/>
        </w:rPr>
      </w:pPr>
      <w:r w:rsidRPr="00575CC8">
        <w:rPr>
          <w:rStyle w:val="EndnoteReference"/>
          <w:sz w:val="22"/>
          <w:szCs w:val="22"/>
        </w:rPr>
        <w:endnoteRef/>
      </w:r>
      <w:r w:rsidRPr="00575CC8">
        <w:rPr>
          <w:sz w:val="22"/>
          <w:szCs w:val="22"/>
        </w:rPr>
        <w:t xml:space="preserve"> Mais, lorsque le moment fixé par Dieu est arrivé, </w:t>
      </w:r>
      <w:r w:rsidR="00580EA1">
        <w:rPr>
          <w:sz w:val="22"/>
          <w:szCs w:val="22"/>
        </w:rPr>
        <w:t>I</w:t>
      </w:r>
      <w:r w:rsidRPr="00575CC8">
        <w:rPr>
          <w:sz w:val="22"/>
          <w:szCs w:val="22"/>
        </w:rPr>
        <w:t>l a envoyé son Fils, né d’une femme et placé par sa naissance sous le régime de la Loi. (Galates 4:4).</w:t>
      </w:r>
    </w:p>
  </w:endnote>
  <w:endnote w:id="7">
    <w:p w:rsidR="000B5652" w:rsidRDefault="000B5652" w:rsidP="00575CC8">
      <w:pPr>
        <w:pStyle w:val="EndnoteText"/>
        <w:spacing w:before="240"/>
        <w:rPr>
          <w:sz w:val="22"/>
          <w:szCs w:val="22"/>
        </w:rPr>
      </w:pPr>
      <w:r w:rsidRPr="00575CC8">
        <w:rPr>
          <w:rStyle w:val="EndnoteReference"/>
          <w:sz w:val="22"/>
          <w:szCs w:val="22"/>
        </w:rPr>
        <w:endnoteRef/>
      </w:r>
      <w:r w:rsidRPr="00575CC8">
        <w:rPr>
          <w:sz w:val="22"/>
          <w:szCs w:val="22"/>
        </w:rPr>
        <w:t xml:space="preserve"> … au nom de la douceur et de la bonté du Christ. (2 Corinthiens 10:1)</w:t>
      </w:r>
    </w:p>
    <w:p w:rsidR="005363D0" w:rsidRPr="005363D0" w:rsidRDefault="005363D0" w:rsidP="00575CC8">
      <w:pPr>
        <w:pStyle w:val="EndnoteText"/>
        <w:spacing w:before="240"/>
        <w:rPr>
          <w:sz w:val="22"/>
          <w:szCs w:val="22"/>
        </w:rPr>
      </w:pPr>
    </w:p>
  </w:endnote>
  <w:endnote w:id="8">
    <w:p w:rsidR="000B5652" w:rsidRDefault="000B5652" w:rsidP="00575CC8">
      <w:pPr>
        <w:pStyle w:val="NormalWeb"/>
        <w:spacing w:before="0" w:beforeAutospacing="0" w:after="0" w:afterAutospacing="0"/>
        <w:rPr>
          <w:sz w:val="22"/>
          <w:szCs w:val="22"/>
        </w:rPr>
      </w:pPr>
      <w:r w:rsidRPr="00575CC8">
        <w:rPr>
          <w:rStyle w:val="EndnoteReference"/>
          <w:sz w:val="22"/>
          <w:szCs w:val="22"/>
        </w:rPr>
        <w:endnoteRef/>
      </w:r>
      <w:r w:rsidRPr="00575CC8">
        <w:rPr>
          <w:sz w:val="22"/>
          <w:szCs w:val="22"/>
        </w:rPr>
        <w:t xml:space="preserve"> Celui qui était innocent de tout péché, Dieu </w:t>
      </w:r>
      <w:r w:rsidR="005363D0">
        <w:rPr>
          <w:sz w:val="22"/>
          <w:szCs w:val="22"/>
        </w:rPr>
        <w:t>L</w:t>
      </w:r>
      <w:r w:rsidRPr="00575CC8">
        <w:rPr>
          <w:sz w:val="22"/>
          <w:szCs w:val="22"/>
        </w:rPr>
        <w:t>’a chargé pour nous de tous les péchés du monde</w:t>
      </w:r>
      <w:r w:rsidR="005363D0">
        <w:rPr>
          <w:sz w:val="22"/>
          <w:szCs w:val="22"/>
        </w:rPr>
        <w:t>.</w:t>
      </w:r>
      <w:r w:rsidRPr="00575CC8">
        <w:rPr>
          <w:sz w:val="22"/>
          <w:szCs w:val="22"/>
        </w:rPr>
        <w:t xml:space="preserve"> (2 Corinthiens 5:21 PVV)</w:t>
      </w:r>
    </w:p>
    <w:p w:rsidR="000B5652" w:rsidRPr="00575CC8" w:rsidRDefault="000B5652" w:rsidP="00575CC8">
      <w:pPr>
        <w:pStyle w:val="NormalWeb"/>
        <w:spacing w:before="0" w:beforeAutospacing="0" w:after="0" w:afterAutospacing="0"/>
        <w:rPr>
          <w:sz w:val="22"/>
          <w:szCs w:val="22"/>
        </w:rPr>
      </w:pPr>
      <w:r w:rsidRPr="00575CC8">
        <w:rPr>
          <w:sz w:val="22"/>
          <w:szCs w:val="22"/>
        </w:rPr>
        <w:t>Au contraire, Il a été tenté en tous points comme nous le sommes, mais sans commettre de péché. (Hébreux 4:15)</w:t>
      </w:r>
    </w:p>
    <w:p w:rsidR="000B5652" w:rsidRPr="005363D0" w:rsidRDefault="000B5652" w:rsidP="00575CC8">
      <w:pPr>
        <w:pStyle w:val="EndnoteText"/>
        <w:rPr>
          <w:sz w:val="22"/>
          <w:szCs w:val="22"/>
        </w:rPr>
      </w:pPr>
      <w:r w:rsidRPr="00575CC8">
        <w:rPr>
          <w:sz w:val="22"/>
          <w:szCs w:val="22"/>
        </w:rPr>
        <w:t>Il n’a commis aucun péché, ses lèvres n’ont jamais prononcé de mensonge. (1 Pierre 2:22)</w:t>
      </w:r>
    </w:p>
  </w:endnote>
  <w:endnote w:id="9">
    <w:p w:rsidR="000B5652" w:rsidRPr="005363D0" w:rsidRDefault="000B5652" w:rsidP="00575CC8">
      <w:pPr>
        <w:pStyle w:val="EndnoteText"/>
        <w:spacing w:before="240"/>
        <w:rPr>
          <w:sz w:val="22"/>
          <w:szCs w:val="22"/>
        </w:rPr>
      </w:pPr>
      <w:r w:rsidRPr="00575CC8">
        <w:rPr>
          <w:rStyle w:val="EndnoteReference"/>
          <w:sz w:val="22"/>
          <w:szCs w:val="22"/>
        </w:rPr>
        <w:endnoteRef/>
      </w:r>
      <w:r w:rsidRPr="00575CC8">
        <w:rPr>
          <w:sz w:val="22"/>
          <w:szCs w:val="22"/>
        </w:rPr>
        <w:t xml:space="preserve"> Oui, Jésus a souffert Lui–même et Il a été tenté. Il peut donc aider ceux qui sont tentés. </w:t>
      </w:r>
      <w:r w:rsidRPr="00905602">
        <w:rPr>
          <w:sz w:val="22"/>
          <w:szCs w:val="22"/>
        </w:rPr>
        <w:t>(Hébreux 2:18 PDV)</w:t>
      </w:r>
    </w:p>
  </w:endnote>
  <w:endnote w:id="10">
    <w:p w:rsidR="000B5652" w:rsidRPr="00691FC2" w:rsidRDefault="000B5652" w:rsidP="00575CC8">
      <w:pPr>
        <w:pStyle w:val="EndnoteText"/>
        <w:spacing w:before="240"/>
        <w:rPr>
          <w:sz w:val="22"/>
          <w:szCs w:val="22"/>
        </w:rPr>
      </w:pPr>
      <w:r w:rsidRPr="00575CC8">
        <w:rPr>
          <w:rStyle w:val="EndnoteReference"/>
          <w:sz w:val="22"/>
          <w:szCs w:val="22"/>
        </w:rPr>
        <w:endnoteRef/>
      </w:r>
      <w:r w:rsidRPr="00575CC8">
        <w:rPr>
          <w:sz w:val="22"/>
          <w:szCs w:val="22"/>
        </w:rPr>
        <w:t xml:space="preserve">  Le Christ Lui–même a souffert la mort pour les péchés, une fois pour toutes. Lui</w:t>
      </w:r>
      <w:r w:rsidR="00691FC2">
        <w:rPr>
          <w:sz w:val="22"/>
          <w:szCs w:val="22"/>
        </w:rPr>
        <w:t>,</w:t>
      </w:r>
      <w:r w:rsidRPr="00575CC8">
        <w:rPr>
          <w:sz w:val="22"/>
          <w:szCs w:val="22"/>
        </w:rPr>
        <w:t xml:space="preserve"> l'innocent, Il est mort pour des coupables</w:t>
      </w:r>
      <w:r w:rsidR="00691FC2">
        <w:rPr>
          <w:sz w:val="22"/>
          <w:szCs w:val="22"/>
        </w:rPr>
        <w:t>.</w:t>
      </w:r>
      <w:r w:rsidRPr="00575CC8">
        <w:rPr>
          <w:sz w:val="22"/>
          <w:szCs w:val="22"/>
        </w:rPr>
        <w:t xml:space="preserve"> (1 Pierre 3:18)</w:t>
      </w:r>
    </w:p>
  </w:endnote>
  <w:endnote w:id="11">
    <w:p w:rsidR="000B5652" w:rsidRPr="00086A8A" w:rsidRDefault="000B5652" w:rsidP="00575CC8">
      <w:pPr>
        <w:pStyle w:val="EndnoteText"/>
        <w:spacing w:before="240"/>
        <w:rPr>
          <w:sz w:val="22"/>
          <w:szCs w:val="22"/>
        </w:rPr>
      </w:pPr>
      <w:r w:rsidRPr="00575CC8">
        <w:rPr>
          <w:rStyle w:val="EndnoteReference"/>
          <w:sz w:val="22"/>
          <w:szCs w:val="22"/>
        </w:rPr>
        <w:endnoteRef/>
      </w:r>
      <w:r w:rsidRPr="00575CC8">
        <w:rPr>
          <w:sz w:val="22"/>
          <w:szCs w:val="22"/>
        </w:rPr>
        <w:t xml:space="preserve"> Pensez à celui qui a enduré de la part des hommes pécheurs une telle opposition contre </w:t>
      </w:r>
      <w:r w:rsidR="00691FC2">
        <w:rPr>
          <w:sz w:val="22"/>
          <w:szCs w:val="22"/>
        </w:rPr>
        <w:t>L</w:t>
      </w:r>
      <w:r w:rsidRPr="00575CC8">
        <w:rPr>
          <w:sz w:val="22"/>
          <w:szCs w:val="22"/>
        </w:rPr>
        <w:t>ui, pour que vous ne vous laissiez pas abattre par le découragement. (Hébreux 12:3)</w:t>
      </w:r>
      <w:r w:rsidRPr="00575CC8">
        <w:rPr>
          <w:sz w:val="22"/>
          <w:szCs w:val="22"/>
        </w:rPr>
        <w:br/>
        <w:t xml:space="preserve">Car le Christ n’a pas cherché sa propre satisfaction, mais </w:t>
      </w:r>
      <w:r w:rsidR="00086A8A">
        <w:rPr>
          <w:sz w:val="22"/>
          <w:szCs w:val="22"/>
        </w:rPr>
        <w:t>I</w:t>
      </w:r>
      <w:r w:rsidRPr="00575CC8">
        <w:rPr>
          <w:sz w:val="22"/>
          <w:szCs w:val="22"/>
        </w:rPr>
        <w:t xml:space="preserve">l a dit, comme le déclare l’Ecriture : « Les insultes de ceux qui t’insultent sont retombées sur </w:t>
      </w:r>
      <w:r w:rsidR="006E6EA1">
        <w:rPr>
          <w:sz w:val="22"/>
          <w:szCs w:val="22"/>
        </w:rPr>
        <w:t>M</w:t>
      </w:r>
      <w:r w:rsidRPr="00575CC8">
        <w:rPr>
          <w:sz w:val="22"/>
          <w:szCs w:val="22"/>
        </w:rPr>
        <w:t>oi</w:t>
      </w:r>
      <w:r w:rsidR="00086A8A">
        <w:rPr>
          <w:sz w:val="22"/>
          <w:szCs w:val="22"/>
        </w:rPr>
        <w:t>.</w:t>
      </w:r>
      <w:r w:rsidRPr="00575CC8">
        <w:rPr>
          <w:sz w:val="22"/>
          <w:szCs w:val="22"/>
        </w:rPr>
        <w:t> » (Romains 15:3)</w:t>
      </w:r>
    </w:p>
  </w:endnote>
  <w:endnote w:id="12">
    <w:p w:rsidR="000B5652" w:rsidRPr="000C41BF" w:rsidRDefault="000B5652" w:rsidP="00575CC8">
      <w:pPr>
        <w:pStyle w:val="EndnoteText"/>
        <w:spacing w:before="240"/>
        <w:rPr>
          <w:sz w:val="22"/>
          <w:szCs w:val="22"/>
        </w:rPr>
      </w:pPr>
      <w:r w:rsidRPr="00575CC8">
        <w:rPr>
          <w:rStyle w:val="EndnoteReference"/>
          <w:sz w:val="22"/>
          <w:szCs w:val="22"/>
        </w:rPr>
        <w:endnoteRef/>
      </w:r>
      <w:r w:rsidRPr="00575CC8">
        <w:rPr>
          <w:sz w:val="22"/>
          <w:szCs w:val="22"/>
        </w:rPr>
        <w:t xml:space="preserve"> </w:t>
      </w:r>
      <w:r w:rsidR="000C41BF">
        <w:rPr>
          <w:sz w:val="22"/>
          <w:szCs w:val="22"/>
        </w:rPr>
        <w:t>L</w:t>
      </w:r>
      <w:r w:rsidRPr="00575CC8">
        <w:rPr>
          <w:sz w:val="22"/>
          <w:szCs w:val="22"/>
        </w:rPr>
        <w:t>e Seigneur Jésus, la nuit où Il devait être trahi, prit du pain</w:t>
      </w:r>
      <w:r w:rsidR="000C41BF">
        <w:rPr>
          <w:sz w:val="22"/>
          <w:szCs w:val="22"/>
        </w:rPr>
        <w:t>.</w:t>
      </w:r>
      <w:r w:rsidRPr="00575CC8">
        <w:rPr>
          <w:sz w:val="22"/>
          <w:szCs w:val="22"/>
        </w:rPr>
        <w:t xml:space="preserve"> (1 Corinthiens 11:23 PVV)</w:t>
      </w:r>
    </w:p>
  </w:endnote>
  <w:endnote w:id="13">
    <w:p w:rsidR="000B5652" w:rsidRPr="00CB2D93" w:rsidRDefault="000B5652" w:rsidP="00575CC8">
      <w:pPr>
        <w:pStyle w:val="EndnoteText"/>
        <w:spacing w:before="240"/>
        <w:rPr>
          <w:sz w:val="22"/>
          <w:szCs w:val="22"/>
        </w:rPr>
      </w:pPr>
      <w:r w:rsidRPr="00575CC8">
        <w:rPr>
          <w:rStyle w:val="EndnoteReference"/>
          <w:sz w:val="22"/>
          <w:szCs w:val="22"/>
        </w:rPr>
        <w:endnoteRef/>
      </w:r>
      <w:r w:rsidRPr="00575CC8">
        <w:rPr>
          <w:sz w:val="22"/>
          <w:szCs w:val="22"/>
        </w:rPr>
        <w:t xml:space="preserve"> Injurié, Il ne ripostait pas par l’injure. Quand on Le faisait souffrir, Il ne formulait aucune menace, mais remettait sa cause entre les mains du juste Juge. (1 Pierre 2:23)</w:t>
      </w:r>
    </w:p>
  </w:endnote>
  <w:endnote w:id="14">
    <w:p w:rsidR="000B5652" w:rsidRPr="00CB2D93" w:rsidRDefault="000B5652" w:rsidP="00575CC8">
      <w:pPr>
        <w:pStyle w:val="EndnoteText"/>
        <w:spacing w:before="240"/>
        <w:rPr>
          <w:sz w:val="22"/>
          <w:szCs w:val="22"/>
        </w:rPr>
      </w:pPr>
      <w:r w:rsidRPr="00575CC8">
        <w:rPr>
          <w:rStyle w:val="EndnoteReference"/>
          <w:sz w:val="22"/>
          <w:szCs w:val="22"/>
        </w:rPr>
        <w:endnoteRef/>
      </w:r>
      <w:r w:rsidRPr="00575CC8">
        <w:rPr>
          <w:sz w:val="22"/>
          <w:szCs w:val="22"/>
        </w:rPr>
        <w:t xml:space="preserve"> Nous prêchons un Christ mis en croix. Les Juifs crient au scandale. Les Grecs, à l’absurdité. (1 Corinthiens 1:23)</w:t>
      </w:r>
    </w:p>
  </w:endnote>
  <w:endnote w:id="15">
    <w:p w:rsidR="000B5652" w:rsidRPr="00CB2D93" w:rsidRDefault="000B5652" w:rsidP="00D80A98">
      <w:pPr>
        <w:pStyle w:val="EndnoteText"/>
        <w:spacing w:before="240"/>
        <w:rPr>
          <w:sz w:val="22"/>
          <w:szCs w:val="22"/>
        </w:rPr>
      </w:pPr>
      <w:r w:rsidRPr="00575CC8">
        <w:rPr>
          <w:rStyle w:val="EndnoteReference"/>
          <w:sz w:val="22"/>
          <w:szCs w:val="22"/>
        </w:rPr>
        <w:endnoteRef/>
      </w:r>
      <w:r w:rsidRPr="00575CC8">
        <w:rPr>
          <w:sz w:val="22"/>
          <w:szCs w:val="22"/>
        </w:rPr>
        <w:t xml:space="preserve"> Il a été mis au tombeau, Il est ressuscité le troisième jour, comme l’avaient annoncé les Ecritures. (1 Corinthiens 15:4)</w:t>
      </w:r>
    </w:p>
  </w:endnote>
  <w:endnote w:id="16">
    <w:p w:rsidR="000B5652" w:rsidRPr="00575CC8" w:rsidRDefault="000B5652" w:rsidP="00575CC8">
      <w:pPr>
        <w:pStyle w:val="EndnoteText"/>
        <w:spacing w:before="240"/>
        <w:rPr>
          <w:sz w:val="22"/>
          <w:szCs w:val="22"/>
        </w:rPr>
      </w:pPr>
      <w:r w:rsidRPr="00575CC8">
        <w:rPr>
          <w:rStyle w:val="EndnoteReference"/>
          <w:sz w:val="22"/>
          <w:szCs w:val="22"/>
        </w:rPr>
        <w:endnoteRef/>
      </w:r>
      <w:r w:rsidRPr="00575CC8">
        <w:rPr>
          <w:sz w:val="22"/>
          <w:szCs w:val="22"/>
        </w:rPr>
        <w:t xml:space="preserve"> Après ces mots, ils </w:t>
      </w:r>
      <w:r w:rsidR="00CB2D93">
        <w:rPr>
          <w:sz w:val="22"/>
          <w:szCs w:val="22"/>
        </w:rPr>
        <w:t>L</w:t>
      </w:r>
      <w:r w:rsidRPr="00575CC8">
        <w:rPr>
          <w:sz w:val="22"/>
          <w:szCs w:val="22"/>
        </w:rPr>
        <w:t xml:space="preserve">e virent s’élever dans les airs et un nuage </w:t>
      </w:r>
      <w:r w:rsidR="00CB2D93">
        <w:rPr>
          <w:sz w:val="22"/>
          <w:szCs w:val="22"/>
        </w:rPr>
        <w:t>L</w:t>
      </w:r>
      <w:r w:rsidRPr="00575CC8">
        <w:rPr>
          <w:sz w:val="22"/>
          <w:szCs w:val="22"/>
        </w:rPr>
        <w:t>e cacha à leur vue. Ils gardaient encore les yeux fixés au ciel pendant qu’</w:t>
      </w:r>
      <w:r w:rsidR="00CB2D93">
        <w:rPr>
          <w:sz w:val="22"/>
          <w:szCs w:val="22"/>
        </w:rPr>
        <w:t>I</w:t>
      </w:r>
      <w:r w:rsidRPr="00575CC8">
        <w:rPr>
          <w:sz w:val="22"/>
          <w:szCs w:val="22"/>
        </w:rPr>
        <w:t xml:space="preserve">l s’éloignait, quand deux hommes vêtus de blanc se présentèrent devant eux et leur dirent : « Hommes de Galilée, pourquoi restez–vous ainsi à regarder le ciel ? Ce Jésus qui a été enlevé au ciel du milieu de vous, en redescendra un jour de la même manière que vous </w:t>
      </w:r>
      <w:r w:rsidR="00CB2D93">
        <w:rPr>
          <w:sz w:val="22"/>
          <w:szCs w:val="22"/>
        </w:rPr>
        <w:t>L</w:t>
      </w:r>
      <w:r w:rsidRPr="00575CC8">
        <w:rPr>
          <w:sz w:val="22"/>
          <w:szCs w:val="22"/>
        </w:rPr>
        <w:t>'avez vu y monter. » (Actes 1:9–11).</w:t>
      </w:r>
    </w:p>
  </w:endnote>
  <w:endnote w:id="17">
    <w:p w:rsidR="000B5652" w:rsidRPr="00575CC8" w:rsidRDefault="000B5652" w:rsidP="00575CC8">
      <w:pPr>
        <w:pStyle w:val="EndnoteText"/>
        <w:spacing w:before="240"/>
        <w:rPr>
          <w:sz w:val="22"/>
          <w:szCs w:val="22"/>
        </w:rPr>
      </w:pPr>
      <w:r w:rsidRPr="00575CC8">
        <w:rPr>
          <w:rStyle w:val="EndnoteReference"/>
          <w:sz w:val="22"/>
          <w:szCs w:val="22"/>
        </w:rPr>
        <w:endnoteRef/>
      </w:r>
      <w:r w:rsidRPr="00575CC8">
        <w:rPr>
          <w:sz w:val="22"/>
          <w:szCs w:val="22"/>
        </w:rPr>
        <w:t xml:space="preserve"> Romains 11:33.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D13" w:rsidRDefault="00F97D13" w:rsidP="00280CAF">
      <w:r>
        <w:separator/>
      </w:r>
    </w:p>
  </w:footnote>
  <w:footnote w:type="continuationSeparator" w:id="0">
    <w:p w:rsidR="00F97D13" w:rsidRDefault="00F97D13" w:rsidP="00280C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F6"/>
    <w:rsid w:val="0000155E"/>
    <w:rsid w:val="0001250C"/>
    <w:rsid w:val="000132CE"/>
    <w:rsid w:val="00022E42"/>
    <w:rsid w:val="00027AFF"/>
    <w:rsid w:val="000660EE"/>
    <w:rsid w:val="000809CF"/>
    <w:rsid w:val="000809FC"/>
    <w:rsid w:val="00086A8A"/>
    <w:rsid w:val="000920F3"/>
    <w:rsid w:val="000A3F1E"/>
    <w:rsid w:val="000A5713"/>
    <w:rsid w:val="000B5652"/>
    <w:rsid w:val="000C06F5"/>
    <w:rsid w:val="000C41BF"/>
    <w:rsid w:val="000D2C62"/>
    <w:rsid w:val="000D4BC8"/>
    <w:rsid w:val="000F1750"/>
    <w:rsid w:val="000F28D9"/>
    <w:rsid w:val="000F75C0"/>
    <w:rsid w:val="001024A5"/>
    <w:rsid w:val="0010412D"/>
    <w:rsid w:val="00110116"/>
    <w:rsid w:val="00110380"/>
    <w:rsid w:val="001138B7"/>
    <w:rsid w:val="00114A36"/>
    <w:rsid w:val="00123BC7"/>
    <w:rsid w:val="00137D15"/>
    <w:rsid w:val="00144C27"/>
    <w:rsid w:val="00145BC0"/>
    <w:rsid w:val="001726B6"/>
    <w:rsid w:val="001859FA"/>
    <w:rsid w:val="001B678B"/>
    <w:rsid w:val="001D1A3A"/>
    <w:rsid w:val="001E2CF7"/>
    <w:rsid w:val="001F1935"/>
    <w:rsid w:val="00222269"/>
    <w:rsid w:val="002306A2"/>
    <w:rsid w:val="002355AB"/>
    <w:rsid w:val="002376B2"/>
    <w:rsid w:val="002467A5"/>
    <w:rsid w:val="002701F5"/>
    <w:rsid w:val="0027732D"/>
    <w:rsid w:val="00280CAF"/>
    <w:rsid w:val="00282AED"/>
    <w:rsid w:val="00290B21"/>
    <w:rsid w:val="00293A0D"/>
    <w:rsid w:val="002B7284"/>
    <w:rsid w:val="002B7AAA"/>
    <w:rsid w:val="002C147A"/>
    <w:rsid w:val="002C4EAF"/>
    <w:rsid w:val="002C75DE"/>
    <w:rsid w:val="002D0B81"/>
    <w:rsid w:val="00321208"/>
    <w:rsid w:val="00322737"/>
    <w:rsid w:val="00336468"/>
    <w:rsid w:val="00342792"/>
    <w:rsid w:val="00346A04"/>
    <w:rsid w:val="00356E1D"/>
    <w:rsid w:val="0036002D"/>
    <w:rsid w:val="0036398A"/>
    <w:rsid w:val="00381502"/>
    <w:rsid w:val="00391F79"/>
    <w:rsid w:val="003A3822"/>
    <w:rsid w:val="003E359F"/>
    <w:rsid w:val="003E438B"/>
    <w:rsid w:val="003E7BA5"/>
    <w:rsid w:val="003F0617"/>
    <w:rsid w:val="00400FA8"/>
    <w:rsid w:val="00401725"/>
    <w:rsid w:val="00401D78"/>
    <w:rsid w:val="00424643"/>
    <w:rsid w:val="0043214C"/>
    <w:rsid w:val="0043697E"/>
    <w:rsid w:val="00455624"/>
    <w:rsid w:val="00471AD8"/>
    <w:rsid w:val="00493E88"/>
    <w:rsid w:val="004A28AD"/>
    <w:rsid w:val="004C15A3"/>
    <w:rsid w:val="004D6716"/>
    <w:rsid w:val="004E4AB8"/>
    <w:rsid w:val="004E4E40"/>
    <w:rsid w:val="00502871"/>
    <w:rsid w:val="00522255"/>
    <w:rsid w:val="00531EF2"/>
    <w:rsid w:val="005363D0"/>
    <w:rsid w:val="00542419"/>
    <w:rsid w:val="00546AF6"/>
    <w:rsid w:val="005524D2"/>
    <w:rsid w:val="005720F2"/>
    <w:rsid w:val="00575CC8"/>
    <w:rsid w:val="00580EA1"/>
    <w:rsid w:val="005864EC"/>
    <w:rsid w:val="00587472"/>
    <w:rsid w:val="005C04E1"/>
    <w:rsid w:val="005C3F1D"/>
    <w:rsid w:val="005C54CE"/>
    <w:rsid w:val="005C7787"/>
    <w:rsid w:val="005D2D51"/>
    <w:rsid w:val="005E4A46"/>
    <w:rsid w:val="005E5EC3"/>
    <w:rsid w:val="005F4604"/>
    <w:rsid w:val="00610FB4"/>
    <w:rsid w:val="00620854"/>
    <w:rsid w:val="006228FF"/>
    <w:rsid w:val="006315E8"/>
    <w:rsid w:val="0066259F"/>
    <w:rsid w:val="00680F9D"/>
    <w:rsid w:val="0069041E"/>
    <w:rsid w:val="00691FC2"/>
    <w:rsid w:val="006920D4"/>
    <w:rsid w:val="00695F5C"/>
    <w:rsid w:val="006A4799"/>
    <w:rsid w:val="006B21A1"/>
    <w:rsid w:val="006B79E6"/>
    <w:rsid w:val="006D6CB2"/>
    <w:rsid w:val="006E220E"/>
    <w:rsid w:val="006E6EA1"/>
    <w:rsid w:val="006F5C25"/>
    <w:rsid w:val="00712299"/>
    <w:rsid w:val="00715FEF"/>
    <w:rsid w:val="00733618"/>
    <w:rsid w:val="007468B0"/>
    <w:rsid w:val="0075016D"/>
    <w:rsid w:val="00756252"/>
    <w:rsid w:val="00774A28"/>
    <w:rsid w:val="00787E67"/>
    <w:rsid w:val="007955B1"/>
    <w:rsid w:val="007A0171"/>
    <w:rsid w:val="007A6368"/>
    <w:rsid w:val="007A7ABF"/>
    <w:rsid w:val="007C3BF0"/>
    <w:rsid w:val="007C6599"/>
    <w:rsid w:val="007D0088"/>
    <w:rsid w:val="007E136A"/>
    <w:rsid w:val="007F0E4B"/>
    <w:rsid w:val="0080727B"/>
    <w:rsid w:val="00814654"/>
    <w:rsid w:val="00814E10"/>
    <w:rsid w:val="00815BD5"/>
    <w:rsid w:val="008329A2"/>
    <w:rsid w:val="008376CD"/>
    <w:rsid w:val="0084364D"/>
    <w:rsid w:val="00860336"/>
    <w:rsid w:val="0086433A"/>
    <w:rsid w:val="00875E6F"/>
    <w:rsid w:val="0087778F"/>
    <w:rsid w:val="00882222"/>
    <w:rsid w:val="008A2955"/>
    <w:rsid w:val="008B11D4"/>
    <w:rsid w:val="008C0728"/>
    <w:rsid w:val="008D276A"/>
    <w:rsid w:val="008D3CB0"/>
    <w:rsid w:val="008D60C3"/>
    <w:rsid w:val="008E2ED6"/>
    <w:rsid w:val="008E34EC"/>
    <w:rsid w:val="008E55E1"/>
    <w:rsid w:val="008E79B8"/>
    <w:rsid w:val="00905602"/>
    <w:rsid w:val="009107F0"/>
    <w:rsid w:val="00916FC8"/>
    <w:rsid w:val="009249AF"/>
    <w:rsid w:val="0092790C"/>
    <w:rsid w:val="009328E0"/>
    <w:rsid w:val="00935119"/>
    <w:rsid w:val="00940AD0"/>
    <w:rsid w:val="00960735"/>
    <w:rsid w:val="00960E01"/>
    <w:rsid w:val="00975D65"/>
    <w:rsid w:val="00977938"/>
    <w:rsid w:val="00982897"/>
    <w:rsid w:val="00993F0D"/>
    <w:rsid w:val="009A3A7F"/>
    <w:rsid w:val="009B038F"/>
    <w:rsid w:val="009B130E"/>
    <w:rsid w:val="009B5765"/>
    <w:rsid w:val="009C3565"/>
    <w:rsid w:val="009C3DBD"/>
    <w:rsid w:val="009C4408"/>
    <w:rsid w:val="009E7DED"/>
    <w:rsid w:val="009F1B68"/>
    <w:rsid w:val="009F4C41"/>
    <w:rsid w:val="009F5F4E"/>
    <w:rsid w:val="009F7C60"/>
    <w:rsid w:val="00A02653"/>
    <w:rsid w:val="00A27D7C"/>
    <w:rsid w:val="00A47FD1"/>
    <w:rsid w:val="00A51989"/>
    <w:rsid w:val="00A5326E"/>
    <w:rsid w:val="00A62D75"/>
    <w:rsid w:val="00A858ED"/>
    <w:rsid w:val="00A943DE"/>
    <w:rsid w:val="00AA0EAA"/>
    <w:rsid w:val="00AB2C66"/>
    <w:rsid w:val="00AD64C9"/>
    <w:rsid w:val="00AE27DA"/>
    <w:rsid w:val="00AF3588"/>
    <w:rsid w:val="00AF74E9"/>
    <w:rsid w:val="00B10BD1"/>
    <w:rsid w:val="00B3440B"/>
    <w:rsid w:val="00B46EC9"/>
    <w:rsid w:val="00B56EC8"/>
    <w:rsid w:val="00B63534"/>
    <w:rsid w:val="00B836F1"/>
    <w:rsid w:val="00B95F04"/>
    <w:rsid w:val="00BD7FBA"/>
    <w:rsid w:val="00BF6071"/>
    <w:rsid w:val="00C03E29"/>
    <w:rsid w:val="00C047B5"/>
    <w:rsid w:val="00C21A4E"/>
    <w:rsid w:val="00C31B75"/>
    <w:rsid w:val="00C32F87"/>
    <w:rsid w:val="00C56FEC"/>
    <w:rsid w:val="00C926CB"/>
    <w:rsid w:val="00C9492E"/>
    <w:rsid w:val="00CA2B49"/>
    <w:rsid w:val="00CA6BE1"/>
    <w:rsid w:val="00CB2D93"/>
    <w:rsid w:val="00CB51D4"/>
    <w:rsid w:val="00CB79F0"/>
    <w:rsid w:val="00CC37B4"/>
    <w:rsid w:val="00CC7F7F"/>
    <w:rsid w:val="00CE2281"/>
    <w:rsid w:val="00CE7E29"/>
    <w:rsid w:val="00CF4741"/>
    <w:rsid w:val="00D0119C"/>
    <w:rsid w:val="00D02BFE"/>
    <w:rsid w:val="00D127D2"/>
    <w:rsid w:val="00D16C2E"/>
    <w:rsid w:val="00D223F2"/>
    <w:rsid w:val="00D31357"/>
    <w:rsid w:val="00D353AE"/>
    <w:rsid w:val="00D558F4"/>
    <w:rsid w:val="00D60FDA"/>
    <w:rsid w:val="00D80A98"/>
    <w:rsid w:val="00D82503"/>
    <w:rsid w:val="00D91BD6"/>
    <w:rsid w:val="00D97DA2"/>
    <w:rsid w:val="00DB0B14"/>
    <w:rsid w:val="00DD1C41"/>
    <w:rsid w:val="00DE4A43"/>
    <w:rsid w:val="00E01405"/>
    <w:rsid w:val="00E11960"/>
    <w:rsid w:val="00E47EB7"/>
    <w:rsid w:val="00E7078C"/>
    <w:rsid w:val="00E94448"/>
    <w:rsid w:val="00EB7926"/>
    <w:rsid w:val="00EE3DFB"/>
    <w:rsid w:val="00EF2F0D"/>
    <w:rsid w:val="00F1141B"/>
    <w:rsid w:val="00F304FC"/>
    <w:rsid w:val="00F31E4A"/>
    <w:rsid w:val="00F42383"/>
    <w:rsid w:val="00F44677"/>
    <w:rsid w:val="00F463EE"/>
    <w:rsid w:val="00F661F6"/>
    <w:rsid w:val="00F669DF"/>
    <w:rsid w:val="00F70385"/>
    <w:rsid w:val="00F74E02"/>
    <w:rsid w:val="00F82450"/>
    <w:rsid w:val="00F85D09"/>
    <w:rsid w:val="00F85D77"/>
    <w:rsid w:val="00F878E0"/>
    <w:rsid w:val="00F96DE0"/>
    <w:rsid w:val="00F97D13"/>
    <w:rsid w:val="00FA3608"/>
    <w:rsid w:val="00FA5D5C"/>
    <w:rsid w:val="00FB16D6"/>
    <w:rsid w:val="00FB1E4E"/>
    <w:rsid w:val="00FC2B2B"/>
    <w:rsid w:val="00FE25A1"/>
    <w:rsid w:val="00FF5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paragraph" w:styleId="Heading1">
    <w:name w:val="heading 1"/>
    <w:basedOn w:val="Normal"/>
    <w:link w:val="Heading1Char"/>
    <w:uiPriority w:val="9"/>
    <w:qFormat/>
    <w:pPr>
      <w:spacing w:before="100" w:beforeAutospacing="1" w:after="100" w:afterAutospacing="1"/>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paragraph" w:styleId="NormalWeb">
    <w:name w:val="Normal (Web)"/>
    <w:basedOn w:val="Normal"/>
    <w:uiPriority w:val="99"/>
    <w:unhideWhenUsed/>
    <w:pPr>
      <w:spacing w:before="100" w:beforeAutospacing="1" w:after="100" w:afterAutospacing="1"/>
    </w:pPr>
  </w:style>
  <w:style w:type="paragraph" w:customStyle="1" w:styleId="indent">
    <w:name w:val="indent"/>
    <w:basedOn w:val="Normal"/>
    <w:pPr>
      <w:spacing w:before="100" w:beforeAutospacing="1" w:after="100" w:afterAutospacing="1"/>
    </w:pPr>
  </w:style>
  <w:style w:type="character" w:styleId="Emphasis">
    <w:name w:val="Emphasis"/>
    <w:uiPriority w:val="20"/>
    <w:qFormat/>
    <w:rPr>
      <w:i/>
      <w:iCs/>
    </w:r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styleId="Strong">
    <w:name w:val="Strong"/>
    <w:uiPriority w:val="22"/>
    <w:qFormat/>
    <w:rPr>
      <w:b/>
      <w:bCs/>
    </w:rPr>
  </w:style>
  <w:style w:type="paragraph" w:styleId="EndnoteText">
    <w:name w:val="endnote text"/>
    <w:basedOn w:val="Normal"/>
    <w:link w:val="EndnoteTextChar"/>
    <w:uiPriority w:val="99"/>
    <w:semiHidden/>
    <w:unhideWhenUsed/>
    <w:rsid w:val="00280CAF"/>
    <w:rPr>
      <w:sz w:val="20"/>
      <w:szCs w:val="20"/>
    </w:rPr>
  </w:style>
  <w:style w:type="character" w:customStyle="1" w:styleId="EndnoteTextChar">
    <w:name w:val="Endnote Text Char"/>
    <w:link w:val="EndnoteText"/>
    <w:uiPriority w:val="99"/>
    <w:semiHidden/>
    <w:rsid w:val="00280CAF"/>
    <w:rPr>
      <w:rFonts w:eastAsia="Times New Roman"/>
    </w:rPr>
  </w:style>
  <w:style w:type="character" w:styleId="EndnoteReference">
    <w:name w:val="endnote reference"/>
    <w:uiPriority w:val="99"/>
    <w:semiHidden/>
    <w:unhideWhenUsed/>
    <w:rsid w:val="00280CAF"/>
    <w:rPr>
      <w:vertAlign w:val="superscript"/>
    </w:rPr>
  </w:style>
  <w:style w:type="paragraph" w:styleId="BalloonText">
    <w:name w:val="Balloon Text"/>
    <w:basedOn w:val="Normal"/>
    <w:link w:val="BalloonTextChar"/>
    <w:uiPriority w:val="99"/>
    <w:semiHidden/>
    <w:unhideWhenUsed/>
    <w:rsid w:val="00D223F2"/>
    <w:rPr>
      <w:rFonts w:ascii="Segoe UI" w:hAnsi="Segoe UI"/>
      <w:sz w:val="18"/>
      <w:szCs w:val="18"/>
    </w:rPr>
  </w:style>
  <w:style w:type="character" w:customStyle="1" w:styleId="BalloonTextChar">
    <w:name w:val="Balloon Text Char"/>
    <w:link w:val="BalloonText"/>
    <w:uiPriority w:val="99"/>
    <w:semiHidden/>
    <w:rsid w:val="00D223F2"/>
    <w:rPr>
      <w:rFonts w:ascii="Segoe UI" w:eastAsia="Times New Roman" w:hAnsi="Segoe UI" w:cs="Segoe UI"/>
      <w:sz w:val="18"/>
      <w:szCs w:val="18"/>
    </w:rPr>
  </w:style>
  <w:style w:type="paragraph" w:styleId="Revision">
    <w:name w:val="Revision"/>
    <w:hidden/>
    <w:uiPriority w:val="99"/>
    <w:semiHidden/>
    <w:rsid w:val="0010412D"/>
    <w:rPr>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paragraph" w:styleId="Heading1">
    <w:name w:val="heading 1"/>
    <w:basedOn w:val="Normal"/>
    <w:link w:val="Heading1Char"/>
    <w:uiPriority w:val="9"/>
    <w:qFormat/>
    <w:pPr>
      <w:spacing w:before="100" w:beforeAutospacing="1" w:after="100" w:afterAutospacing="1"/>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paragraph" w:styleId="NormalWeb">
    <w:name w:val="Normal (Web)"/>
    <w:basedOn w:val="Normal"/>
    <w:uiPriority w:val="99"/>
    <w:unhideWhenUsed/>
    <w:pPr>
      <w:spacing w:before="100" w:beforeAutospacing="1" w:after="100" w:afterAutospacing="1"/>
    </w:pPr>
  </w:style>
  <w:style w:type="paragraph" w:customStyle="1" w:styleId="indent">
    <w:name w:val="indent"/>
    <w:basedOn w:val="Normal"/>
    <w:pPr>
      <w:spacing w:before="100" w:beforeAutospacing="1" w:after="100" w:afterAutospacing="1"/>
    </w:pPr>
  </w:style>
  <w:style w:type="character" w:styleId="Emphasis">
    <w:name w:val="Emphasis"/>
    <w:uiPriority w:val="20"/>
    <w:qFormat/>
    <w:rPr>
      <w:i/>
      <w:iCs/>
    </w:r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styleId="Strong">
    <w:name w:val="Strong"/>
    <w:uiPriority w:val="22"/>
    <w:qFormat/>
    <w:rPr>
      <w:b/>
      <w:bCs/>
    </w:rPr>
  </w:style>
  <w:style w:type="paragraph" w:styleId="EndnoteText">
    <w:name w:val="endnote text"/>
    <w:basedOn w:val="Normal"/>
    <w:link w:val="EndnoteTextChar"/>
    <w:uiPriority w:val="99"/>
    <w:semiHidden/>
    <w:unhideWhenUsed/>
    <w:rsid w:val="00280CAF"/>
    <w:rPr>
      <w:sz w:val="20"/>
      <w:szCs w:val="20"/>
    </w:rPr>
  </w:style>
  <w:style w:type="character" w:customStyle="1" w:styleId="EndnoteTextChar">
    <w:name w:val="Endnote Text Char"/>
    <w:link w:val="EndnoteText"/>
    <w:uiPriority w:val="99"/>
    <w:semiHidden/>
    <w:rsid w:val="00280CAF"/>
    <w:rPr>
      <w:rFonts w:eastAsia="Times New Roman"/>
    </w:rPr>
  </w:style>
  <w:style w:type="character" w:styleId="EndnoteReference">
    <w:name w:val="endnote reference"/>
    <w:uiPriority w:val="99"/>
    <w:semiHidden/>
    <w:unhideWhenUsed/>
    <w:rsid w:val="00280CAF"/>
    <w:rPr>
      <w:vertAlign w:val="superscript"/>
    </w:rPr>
  </w:style>
  <w:style w:type="paragraph" w:styleId="BalloonText">
    <w:name w:val="Balloon Text"/>
    <w:basedOn w:val="Normal"/>
    <w:link w:val="BalloonTextChar"/>
    <w:uiPriority w:val="99"/>
    <w:semiHidden/>
    <w:unhideWhenUsed/>
    <w:rsid w:val="00D223F2"/>
    <w:rPr>
      <w:rFonts w:ascii="Segoe UI" w:hAnsi="Segoe UI"/>
      <w:sz w:val="18"/>
      <w:szCs w:val="18"/>
    </w:rPr>
  </w:style>
  <w:style w:type="character" w:customStyle="1" w:styleId="BalloonTextChar">
    <w:name w:val="Balloon Text Char"/>
    <w:link w:val="BalloonText"/>
    <w:uiPriority w:val="99"/>
    <w:semiHidden/>
    <w:rsid w:val="00D223F2"/>
    <w:rPr>
      <w:rFonts w:ascii="Segoe UI" w:eastAsia="Times New Roman" w:hAnsi="Segoe UI" w:cs="Segoe UI"/>
      <w:sz w:val="18"/>
      <w:szCs w:val="18"/>
    </w:rPr>
  </w:style>
  <w:style w:type="paragraph" w:styleId="Revision">
    <w:name w:val="Revision"/>
    <w:hidden/>
    <w:uiPriority w:val="99"/>
    <w:semiHidden/>
    <w:rsid w:val="0010412D"/>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08088">
      <w:marLeft w:val="0"/>
      <w:marRight w:val="0"/>
      <w:marTop w:val="0"/>
      <w:marBottom w:val="0"/>
      <w:divBdr>
        <w:top w:val="none" w:sz="0" w:space="0" w:color="auto"/>
        <w:left w:val="none" w:sz="0" w:space="0" w:color="auto"/>
        <w:bottom w:val="none" w:sz="0" w:space="0" w:color="auto"/>
        <w:right w:val="none" w:sz="0" w:space="0" w:color="auto"/>
      </w:divBdr>
    </w:div>
    <w:div w:id="314381003">
      <w:marLeft w:val="0"/>
      <w:marRight w:val="0"/>
      <w:marTop w:val="0"/>
      <w:marBottom w:val="0"/>
      <w:divBdr>
        <w:top w:val="none" w:sz="0" w:space="0" w:color="auto"/>
        <w:left w:val="none" w:sz="0" w:space="0" w:color="auto"/>
        <w:bottom w:val="none" w:sz="0" w:space="0" w:color="auto"/>
        <w:right w:val="none" w:sz="0" w:space="0" w:color="auto"/>
      </w:divBdr>
    </w:div>
    <w:div w:id="367343390">
      <w:marLeft w:val="0"/>
      <w:marRight w:val="0"/>
      <w:marTop w:val="0"/>
      <w:marBottom w:val="0"/>
      <w:divBdr>
        <w:top w:val="none" w:sz="0" w:space="0" w:color="auto"/>
        <w:left w:val="none" w:sz="0" w:space="0" w:color="auto"/>
        <w:bottom w:val="none" w:sz="0" w:space="0" w:color="auto"/>
        <w:right w:val="none" w:sz="0" w:space="0" w:color="auto"/>
      </w:divBdr>
    </w:div>
    <w:div w:id="489905796">
      <w:marLeft w:val="0"/>
      <w:marRight w:val="0"/>
      <w:marTop w:val="0"/>
      <w:marBottom w:val="0"/>
      <w:divBdr>
        <w:top w:val="none" w:sz="0" w:space="0" w:color="auto"/>
        <w:left w:val="none" w:sz="0" w:space="0" w:color="auto"/>
        <w:bottom w:val="none" w:sz="0" w:space="0" w:color="auto"/>
        <w:right w:val="none" w:sz="0" w:space="0" w:color="auto"/>
      </w:divBdr>
    </w:div>
    <w:div w:id="525366005">
      <w:marLeft w:val="0"/>
      <w:marRight w:val="0"/>
      <w:marTop w:val="0"/>
      <w:marBottom w:val="0"/>
      <w:divBdr>
        <w:top w:val="none" w:sz="0" w:space="0" w:color="auto"/>
        <w:left w:val="none" w:sz="0" w:space="0" w:color="auto"/>
        <w:bottom w:val="none" w:sz="0" w:space="0" w:color="auto"/>
        <w:right w:val="none" w:sz="0" w:space="0" w:color="auto"/>
      </w:divBdr>
    </w:div>
    <w:div w:id="723799241">
      <w:marLeft w:val="0"/>
      <w:marRight w:val="0"/>
      <w:marTop w:val="0"/>
      <w:marBottom w:val="0"/>
      <w:divBdr>
        <w:top w:val="none" w:sz="0" w:space="0" w:color="auto"/>
        <w:left w:val="none" w:sz="0" w:space="0" w:color="auto"/>
        <w:bottom w:val="none" w:sz="0" w:space="0" w:color="auto"/>
        <w:right w:val="none" w:sz="0" w:space="0" w:color="auto"/>
      </w:divBdr>
    </w:div>
    <w:div w:id="841578865">
      <w:marLeft w:val="0"/>
      <w:marRight w:val="0"/>
      <w:marTop w:val="0"/>
      <w:marBottom w:val="0"/>
      <w:divBdr>
        <w:top w:val="none" w:sz="0" w:space="0" w:color="auto"/>
        <w:left w:val="none" w:sz="0" w:space="0" w:color="auto"/>
        <w:bottom w:val="none" w:sz="0" w:space="0" w:color="auto"/>
        <w:right w:val="none" w:sz="0" w:space="0" w:color="auto"/>
      </w:divBdr>
    </w:div>
    <w:div w:id="903443746">
      <w:marLeft w:val="0"/>
      <w:marRight w:val="0"/>
      <w:marTop w:val="0"/>
      <w:marBottom w:val="0"/>
      <w:divBdr>
        <w:top w:val="none" w:sz="0" w:space="0" w:color="auto"/>
        <w:left w:val="none" w:sz="0" w:space="0" w:color="auto"/>
        <w:bottom w:val="none" w:sz="0" w:space="0" w:color="auto"/>
        <w:right w:val="none" w:sz="0" w:space="0" w:color="auto"/>
      </w:divBdr>
    </w:div>
    <w:div w:id="987515744">
      <w:marLeft w:val="0"/>
      <w:marRight w:val="0"/>
      <w:marTop w:val="0"/>
      <w:marBottom w:val="0"/>
      <w:divBdr>
        <w:top w:val="none" w:sz="0" w:space="0" w:color="auto"/>
        <w:left w:val="none" w:sz="0" w:space="0" w:color="auto"/>
        <w:bottom w:val="none" w:sz="0" w:space="0" w:color="auto"/>
        <w:right w:val="none" w:sz="0" w:space="0" w:color="auto"/>
      </w:divBdr>
    </w:div>
    <w:div w:id="1023170968">
      <w:marLeft w:val="0"/>
      <w:marRight w:val="0"/>
      <w:marTop w:val="0"/>
      <w:marBottom w:val="0"/>
      <w:divBdr>
        <w:top w:val="none" w:sz="0" w:space="0" w:color="auto"/>
        <w:left w:val="none" w:sz="0" w:space="0" w:color="auto"/>
        <w:bottom w:val="none" w:sz="0" w:space="0" w:color="auto"/>
        <w:right w:val="none" w:sz="0" w:space="0" w:color="auto"/>
      </w:divBdr>
    </w:div>
    <w:div w:id="1318874633">
      <w:marLeft w:val="0"/>
      <w:marRight w:val="0"/>
      <w:marTop w:val="0"/>
      <w:marBottom w:val="0"/>
      <w:divBdr>
        <w:top w:val="none" w:sz="0" w:space="0" w:color="auto"/>
        <w:left w:val="none" w:sz="0" w:space="0" w:color="auto"/>
        <w:bottom w:val="none" w:sz="0" w:space="0" w:color="auto"/>
        <w:right w:val="none" w:sz="0" w:space="0" w:color="auto"/>
      </w:divBdr>
    </w:div>
    <w:div w:id="1685016655">
      <w:marLeft w:val="0"/>
      <w:marRight w:val="0"/>
      <w:marTop w:val="0"/>
      <w:marBottom w:val="0"/>
      <w:divBdr>
        <w:top w:val="none" w:sz="0" w:space="0" w:color="auto"/>
        <w:left w:val="none" w:sz="0" w:space="0" w:color="auto"/>
        <w:bottom w:val="none" w:sz="0" w:space="0" w:color="auto"/>
        <w:right w:val="none" w:sz="0" w:space="0" w:color="auto"/>
      </w:divBdr>
    </w:div>
    <w:div w:id="1704284476">
      <w:marLeft w:val="0"/>
      <w:marRight w:val="0"/>
      <w:marTop w:val="0"/>
      <w:marBottom w:val="0"/>
      <w:divBdr>
        <w:top w:val="none" w:sz="0" w:space="0" w:color="auto"/>
        <w:left w:val="none" w:sz="0" w:space="0" w:color="auto"/>
        <w:bottom w:val="none" w:sz="0" w:space="0" w:color="auto"/>
        <w:right w:val="none" w:sz="0" w:space="0" w:color="auto"/>
      </w:divBdr>
    </w:div>
    <w:div w:id="1733045740">
      <w:marLeft w:val="0"/>
      <w:marRight w:val="0"/>
      <w:marTop w:val="0"/>
      <w:marBottom w:val="0"/>
      <w:divBdr>
        <w:top w:val="none" w:sz="0" w:space="0" w:color="auto"/>
        <w:left w:val="none" w:sz="0" w:space="0" w:color="auto"/>
        <w:bottom w:val="none" w:sz="0" w:space="0" w:color="auto"/>
        <w:right w:val="none" w:sz="0" w:space="0" w:color="auto"/>
      </w:divBdr>
    </w:div>
    <w:div w:id="1955555082">
      <w:marLeft w:val="0"/>
      <w:marRight w:val="0"/>
      <w:marTop w:val="0"/>
      <w:marBottom w:val="0"/>
      <w:divBdr>
        <w:top w:val="none" w:sz="0" w:space="0" w:color="auto"/>
        <w:left w:val="none" w:sz="0" w:space="0" w:color="auto"/>
        <w:bottom w:val="none" w:sz="0" w:space="0" w:color="auto"/>
        <w:right w:val="none" w:sz="0" w:space="0" w:color="auto"/>
      </w:divBdr>
    </w:div>
    <w:div w:id="2048338454">
      <w:marLeft w:val="0"/>
      <w:marRight w:val="0"/>
      <w:marTop w:val="0"/>
      <w:marBottom w:val="0"/>
      <w:divBdr>
        <w:top w:val="none" w:sz="0" w:space="0" w:color="auto"/>
        <w:left w:val="none" w:sz="0" w:space="0" w:color="auto"/>
        <w:bottom w:val="none" w:sz="0" w:space="0" w:color="auto"/>
        <w:right w:val="none" w:sz="0" w:space="0" w:color="auto"/>
      </w:divBdr>
    </w:div>
    <w:div w:id="206952376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8ABBD-3D62-4984-8AEC-0A532B61E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3485</Words>
  <Characters>13278</Characters>
  <Application>Microsoft Office Word</Application>
  <DocSecurity>0</DocSecurity>
  <Lines>214</Lines>
  <Paragraphs>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Jesus—His Life and Message: Introduction</vt:lpstr>
      <vt:lpstr>Jesus—His Life and Message: Introduction</vt:lpstr>
    </vt:vector>
  </TitlesOfParts>
  <Company/>
  <LinksUpToDate>false</LinksUpToDate>
  <CharactersWithSpaces>16674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Jesus—His Life and Message: Introduction</dc:title>
  <dc:creator>Bruno</dc:creator>
  <cp:lastModifiedBy>Bruno Corticelli</cp:lastModifiedBy>
  <cp:revision>97</cp:revision>
  <cp:lastPrinted>2015-05-15T19:26:00Z</cp:lastPrinted>
  <dcterms:created xsi:type="dcterms:W3CDTF">2015-05-21T14:37:00Z</dcterms:created>
  <dcterms:modified xsi:type="dcterms:W3CDTF">2015-05-26T09:57:00Z</dcterms:modified>
</cp:coreProperties>
</file>